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EE" w:rsidRPr="0075617B" w:rsidRDefault="00533EEE" w:rsidP="00196CDC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533EEE" w:rsidRDefault="009322EA" w:rsidP="00196C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r-HR"/>
        </w:rPr>
        <w:pict>
          <v:group id="_x0000_s1033" editas="canvas" style="position:absolute;left:0;text-align:left;margin-left:0;margin-top:-43.95pt;width:468pt;height:108pt;z-index:-251657216" coordorigin="1629,1219" coordsize="7488,172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629;top:1219;width:7488;height:1728" o:preferrelative="f" filled="t" fillcolor="silver" stroked="t" strokecolor="gray" strokeweight="2.25pt">
              <v:fill opacity="20972f" o:opacity2="10486f" rotate="t" o:detectmouseclick="t" focus="50%" type="gradien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4221;top:1507;width:4176;height:1151" fillcolor="#339" stroked="f">
              <v:fill color2="#333" rotate="t" focus="-50%" type="gradient"/>
              <v:shadow on="t" color="silver" opacity="52429f"/>
              <v:textpath style="font-family:&quot;Bookman Old Style&quot;;font-weight:bold;v-text-kern:t" trim="t" fitpath="t" string="Zajednica športova &#10;Karlovačke županije"/>
            </v:shape>
            <v:group id="_x0000_s1036" style="position:absolute;left:1917;top:1219;width:1008;height:1584" coordorigin="576,528" coordsize="672,1008">
              <v:shape id="_x0000_s1037" type="#_x0000_t75" style="position:absolute;left:614;top:816;width:586;height:672">
                <v:imagedata r:id="rId8" o:title="" chromakey="white" blacklevel="7864f"/>
              </v:shape>
              <v:shapetype id="_x0000_t140" coordsize="21600,21600" o:spt="140" adj="5400" path="m0@0l10800,,21600@0m,21600l10800@1,21600,21600e">
                <v:formulas>
                  <v:f eqn="val #0"/>
                  <v:f eqn="sum 21600 0 @0"/>
                  <v:f eqn="prod #0 1 2"/>
                  <v:f eqn="sum @2 10800 0"/>
                </v:formulas>
                <v:path textpathok="t" o:connecttype="custom" o:connectlocs="10800,0;0,@3;10800,@1;21600,@3" o:connectangles="270,180,90,0"/>
                <v:textpath on="t" fitshape="t"/>
                <v:handles>
                  <v:h position="topLeft,#0" yrange="0,10800"/>
                </v:handles>
                <o:lock v:ext="edit" text="t" shapetype="t"/>
              </v:shapetype>
              <v:shape id="_x0000_s1038" type="#_x0000_t140" style="position:absolute;left:576;top:528;width:672;height:288" adj="5850" fillcolor="black">
                <v:shadow color="#868686"/>
                <v:textpath style="font-family:&quot;Times New Roman&quot;;v-text-kern:t" trim="t" fitpath="t" string="Zajednica športova &#10;Karlovačke županije"/>
              </v:shape>
              <v:shapetype id="_x0000_t145" coordsize="21600,21600" o:spt="145" path="al10800,10800,10800,10800@3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9" type="#_x0000_t145" style="position:absolute;left:672;top:1392;width:467;height:144" adj=",4135">
                <v:shadow color="#868686"/>
                <v:textpath style="font-family:&quot;Arial Black&quot;" fitshape="t" trim="t" string="KARLOVAC"/>
              </v:shape>
            </v:group>
          </v:group>
        </w:pict>
      </w:r>
    </w:p>
    <w:p w:rsidR="00533EEE" w:rsidRDefault="00533EEE" w:rsidP="00196CDC">
      <w:pPr>
        <w:jc w:val="center"/>
        <w:rPr>
          <w:rFonts w:ascii="Arial" w:hAnsi="Arial" w:cs="Arial"/>
          <w:b/>
          <w:sz w:val="24"/>
          <w:szCs w:val="24"/>
        </w:rPr>
      </w:pPr>
    </w:p>
    <w:p w:rsidR="00533EEE" w:rsidRDefault="00533EEE" w:rsidP="00196CDC">
      <w:pPr>
        <w:jc w:val="center"/>
        <w:rPr>
          <w:rFonts w:ascii="Arial" w:hAnsi="Arial" w:cs="Arial"/>
          <w:b/>
          <w:sz w:val="24"/>
          <w:szCs w:val="24"/>
        </w:rPr>
      </w:pPr>
    </w:p>
    <w:p w:rsidR="00177A00" w:rsidRPr="00177A00" w:rsidRDefault="00177A00" w:rsidP="00C60075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A00">
        <w:rPr>
          <w:rFonts w:ascii="Arial" w:hAnsi="Arial" w:cs="Arial"/>
          <w:sz w:val="20"/>
          <w:szCs w:val="20"/>
        </w:rPr>
        <w:t xml:space="preserve">Karlovac, </w:t>
      </w:r>
      <w:r w:rsidR="009774D0">
        <w:rPr>
          <w:rFonts w:ascii="Arial" w:hAnsi="Arial" w:cs="Arial"/>
          <w:sz w:val="20"/>
          <w:szCs w:val="20"/>
        </w:rPr>
        <w:t>04</w:t>
      </w:r>
      <w:r w:rsidRPr="00177A00">
        <w:rPr>
          <w:rFonts w:ascii="Arial" w:hAnsi="Arial" w:cs="Arial"/>
          <w:sz w:val="20"/>
          <w:szCs w:val="20"/>
        </w:rPr>
        <w:t>.12.201</w:t>
      </w:r>
      <w:r w:rsidR="009774D0">
        <w:rPr>
          <w:rFonts w:ascii="Arial" w:hAnsi="Arial" w:cs="Arial"/>
          <w:sz w:val="20"/>
          <w:szCs w:val="20"/>
        </w:rPr>
        <w:t>9</w:t>
      </w:r>
      <w:r w:rsidRPr="00177A00">
        <w:rPr>
          <w:rFonts w:ascii="Arial" w:hAnsi="Arial" w:cs="Arial"/>
          <w:sz w:val="20"/>
          <w:szCs w:val="20"/>
        </w:rPr>
        <w:t>.</w:t>
      </w:r>
      <w:r w:rsidR="00310560">
        <w:rPr>
          <w:rFonts w:ascii="Arial" w:hAnsi="Arial" w:cs="Arial"/>
          <w:sz w:val="20"/>
          <w:szCs w:val="20"/>
        </w:rPr>
        <w:t>g.</w:t>
      </w:r>
      <w:r w:rsidRPr="00177A00">
        <w:rPr>
          <w:rFonts w:ascii="Arial" w:hAnsi="Arial" w:cs="Arial"/>
          <w:sz w:val="20"/>
          <w:szCs w:val="20"/>
        </w:rPr>
        <w:tab/>
      </w:r>
    </w:p>
    <w:p w:rsidR="00177A00" w:rsidRPr="00177A00" w:rsidRDefault="00177A00" w:rsidP="00C60075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7A00">
        <w:rPr>
          <w:rFonts w:ascii="Arial" w:hAnsi="Arial" w:cs="Arial"/>
          <w:sz w:val="20"/>
          <w:szCs w:val="20"/>
        </w:rPr>
        <w:t xml:space="preserve">Broj: </w:t>
      </w:r>
      <w:r w:rsidR="009774D0">
        <w:rPr>
          <w:rFonts w:ascii="Arial" w:hAnsi="Arial" w:cs="Arial"/>
          <w:sz w:val="20"/>
          <w:szCs w:val="20"/>
        </w:rPr>
        <w:t>149</w:t>
      </w:r>
      <w:r w:rsidRPr="00177A00">
        <w:rPr>
          <w:rFonts w:ascii="Arial" w:hAnsi="Arial" w:cs="Arial"/>
          <w:sz w:val="20"/>
          <w:szCs w:val="20"/>
        </w:rPr>
        <w:t>/201</w:t>
      </w:r>
      <w:r w:rsidR="009774D0">
        <w:rPr>
          <w:rFonts w:ascii="Arial" w:hAnsi="Arial" w:cs="Arial"/>
          <w:sz w:val="20"/>
          <w:szCs w:val="20"/>
        </w:rPr>
        <w:t>9</w:t>
      </w:r>
      <w:r w:rsidRPr="00177A00">
        <w:rPr>
          <w:rFonts w:ascii="Arial" w:hAnsi="Arial" w:cs="Arial"/>
          <w:sz w:val="20"/>
          <w:szCs w:val="20"/>
        </w:rPr>
        <w:t>.</w:t>
      </w:r>
    </w:p>
    <w:p w:rsidR="00177A00" w:rsidRPr="00177A00" w:rsidRDefault="00177A00" w:rsidP="00C60075">
      <w:pPr>
        <w:tabs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177A00" w:rsidRPr="00177A00" w:rsidRDefault="00177A00" w:rsidP="00177A00">
      <w:pPr>
        <w:pStyle w:val="Tijeloteksta"/>
        <w:rPr>
          <w:rFonts w:ascii="Arial" w:eastAsiaTheme="minorHAnsi" w:hAnsi="Arial" w:cs="Arial"/>
          <w:i w:val="0"/>
          <w:szCs w:val="24"/>
          <w:lang w:val="hr-HR" w:eastAsia="en-US"/>
        </w:rPr>
      </w:pPr>
      <w:r w:rsidRPr="00177A00">
        <w:rPr>
          <w:rFonts w:ascii="Arial" w:eastAsiaTheme="minorHAnsi" w:hAnsi="Arial" w:cs="Arial"/>
          <w:i w:val="0"/>
          <w:szCs w:val="24"/>
          <w:lang w:val="hr-HR" w:eastAsia="en-US"/>
        </w:rPr>
        <w:t xml:space="preserve">Temeljem članka 47. Statuta Zajednice športova Karlovačke  županije </w:t>
      </w:r>
      <w:r w:rsidR="00520A88">
        <w:rPr>
          <w:rFonts w:ascii="Arial" w:eastAsiaTheme="minorHAnsi" w:hAnsi="Arial" w:cs="Arial"/>
          <w:i w:val="0"/>
          <w:szCs w:val="24"/>
          <w:lang w:val="hr-HR" w:eastAsia="en-US"/>
        </w:rPr>
        <w:t xml:space="preserve">Upravni odbor Zajednice </w:t>
      </w:r>
      <w:r w:rsidRPr="00177A00">
        <w:rPr>
          <w:rFonts w:ascii="Arial" w:eastAsiaTheme="minorHAnsi" w:hAnsi="Arial" w:cs="Arial"/>
          <w:i w:val="0"/>
          <w:szCs w:val="24"/>
          <w:lang w:val="hr-HR" w:eastAsia="en-US"/>
        </w:rPr>
        <w:t xml:space="preserve">na sjednici održanoj dana </w:t>
      </w:r>
      <w:r w:rsidR="009774D0">
        <w:rPr>
          <w:rFonts w:ascii="Arial" w:eastAsiaTheme="minorHAnsi" w:hAnsi="Arial" w:cs="Arial"/>
          <w:i w:val="0"/>
          <w:szCs w:val="24"/>
          <w:lang w:val="hr-HR" w:eastAsia="en-US"/>
        </w:rPr>
        <w:t>04</w:t>
      </w:r>
      <w:r w:rsidRPr="00177A00">
        <w:rPr>
          <w:rFonts w:ascii="Arial" w:eastAsiaTheme="minorHAnsi" w:hAnsi="Arial" w:cs="Arial"/>
          <w:i w:val="0"/>
          <w:szCs w:val="24"/>
          <w:lang w:val="hr-HR" w:eastAsia="en-US"/>
        </w:rPr>
        <w:t>.12.201</w:t>
      </w:r>
      <w:r w:rsidR="009774D0">
        <w:rPr>
          <w:rFonts w:ascii="Arial" w:eastAsiaTheme="minorHAnsi" w:hAnsi="Arial" w:cs="Arial"/>
          <w:i w:val="0"/>
          <w:szCs w:val="24"/>
          <w:lang w:val="hr-HR" w:eastAsia="en-US"/>
        </w:rPr>
        <w:t>9</w:t>
      </w:r>
      <w:r w:rsidRPr="00177A00">
        <w:rPr>
          <w:rFonts w:ascii="Arial" w:eastAsiaTheme="minorHAnsi" w:hAnsi="Arial" w:cs="Arial"/>
          <w:i w:val="0"/>
          <w:szCs w:val="24"/>
          <w:lang w:val="hr-HR" w:eastAsia="en-US"/>
        </w:rPr>
        <w:t xml:space="preserve">. godine donijela </w:t>
      </w:r>
    </w:p>
    <w:p w:rsidR="00533EEE" w:rsidRDefault="00533EEE" w:rsidP="00533EEE">
      <w:pPr>
        <w:rPr>
          <w:rFonts w:ascii="Arial" w:hAnsi="Arial" w:cs="Arial"/>
          <w:b/>
          <w:sz w:val="24"/>
          <w:szCs w:val="24"/>
        </w:rPr>
      </w:pPr>
    </w:p>
    <w:p w:rsidR="00196CDC" w:rsidRPr="00196CDC" w:rsidRDefault="00196CDC" w:rsidP="00196CDC">
      <w:pPr>
        <w:jc w:val="center"/>
        <w:rPr>
          <w:rFonts w:ascii="Arial" w:hAnsi="Arial" w:cs="Arial"/>
          <w:sz w:val="24"/>
          <w:szCs w:val="24"/>
        </w:rPr>
      </w:pPr>
      <w:r w:rsidRPr="00196CDC">
        <w:rPr>
          <w:rFonts w:ascii="Arial" w:hAnsi="Arial" w:cs="Arial"/>
          <w:b/>
          <w:sz w:val="24"/>
          <w:szCs w:val="24"/>
        </w:rPr>
        <w:t xml:space="preserve">P R A V I L N I K </w:t>
      </w:r>
    </w:p>
    <w:p w:rsidR="00196CDC" w:rsidRPr="00196CDC" w:rsidRDefault="00196CDC" w:rsidP="00196C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6CDC">
        <w:rPr>
          <w:rFonts w:ascii="Arial" w:hAnsi="Arial" w:cs="Arial"/>
          <w:sz w:val="24"/>
          <w:szCs w:val="24"/>
        </w:rPr>
        <w:t xml:space="preserve">o </w:t>
      </w:r>
      <w:r w:rsidR="00E516E6">
        <w:rPr>
          <w:rFonts w:ascii="Arial" w:hAnsi="Arial" w:cs="Arial"/>
          <w:sz w:val="24"/>
          <w:szCs w:val="24"/>
        </w:rPr>
        <w:t xml:space="preserve">načinu, uvjetima i </w:t>
      </w:r>
      <w:r w:rsidRPr="00196CDC">
        <w:rPr>
          <w:rFonts w:ascii="Arial" w:hAnsi="Arial" w:cs="Arial"/>
          <w:sz w:val="24"/>
          <w:szCs w:val="24"/>
        </w:rPr>
        <w:t xml:space="preserve">kriterijima za sufinanciranje programa/projekata </w:t>
      </w:r>
      <w:r w:rsidR="00520A88">
        <w:rPr>
          <w:rFonts w:ascii="Arial" w:hAnsi="Arial" w:cs="Arial"/>
          <w:sz w:val="24"/>
          <w:szCs w:val="24"/>
        </w:rPr>
        <w:t>iz Programa javnih potreba u sportu</w:t>
      </w:r>
      <w:r w:rsidRPr="00196C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Karlovačke</w:t>
      </w:r>
      <w:r w:rsidRPr="00196CDC">
        <w:rPr>
          <w:rFonts w:ascii="Arial" w:hAnsi="Arial" w:cs="Arial"/>
          <w:sz w:val="24"/>
          <w:szCs w:val="24"/>
        </w:rPr>
        <w:t xml:space="preserve"> županije za 20</w:t>
      </w:r>
      <w:r w:rsidR="009774D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.g. </w:t>
      </w:r>
    </w:p>
    <w:p w:rsidR="006B259B" w:rsidRDefault="006B259B" w:rsidP="008B3C86">
      <w:pPr>
        <w:jc w:val="center"/>
        <w:rPr>
          <w:rFonts w:ascii="Arial" w:hAnsi="Arial" w:cs="Arial"/>
          <w:sz w:val="24"/>
          <w:szCs w:val="24"/>
        </w:rPr>
      </w:pPr>
    </w:p>
    <w:p w:rsidR="008B3C86" w:rsidRDefault="008B3C86" w:rsidP="008B3C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1.</w:t>
      </w:r>
    </w:p>
    <w:p w:rsidR="00520A88" w:rsidRDefault="008B3C86" w:rsidP="00520A88">
      <w:pPr>
        <w:jc w:val="both"/>
        <w:rPr>
          <w:rFonts w:ascii="Arial" w:hAnsi="Arial" w:cs="Arial"/>
          <w:sz w:val="24"/>
          <w:szCs w:val="24"/>
        </w:rPr>
      </w:pPr>
      <w:r w:rsidRPr="008B3C86">
        <w:rPr>
          <w:rFonts w:ascii="Arial" w:hAnsi="Arial" w:cs="Arial"/>
          <w:sz w:val="24"/>
          <w:szCs w:val="24"/>
        </w:rPr>
        <w:t xml:space="preserve">Ovim Pravilnikom utvrđuju se načini i kriteriji </w:t>
      </w:r>
      <w:r w:rsidR="0061576A">
        <w:rPr>
          <w:rFonts w:ascii="Arial" w:hAnsi="Arial" w:cs="Arial"/>
          <w:sz w:val="24"/>
          <w:szCs w:val="24"/>
        </w:rPr>
        <w:t>su</w:t>
      </w:r>
      <w:r w:rsidRPr="008B3C86">
        <w:rPr>
          <w:rFonts w:ascii="Arial" w:hAnsi="Arial" w:cs="Arial"/>
          <w:sz w:val="24"/>
          <w:szCs w:val="24"/>
        </w:rPr>
        <w:t>financiranja strukovnih saveza</w:t>
      </w:r>
      <w:r w:rsidR="00F325C0">
        <w:rPr>
          <w:rFonts w:ascii="Arial" w:hAnsi="Arial" w:cs="Arial"/>
          <w:sz w:val="24"/>
          <w:szCs w:val="24"/>
        </w:rPr>
        <w:t xml:space="preserve">, gradskih sportskih zajednica te ostalih udruga/klubova </w:t>
      </w:r>
      <w:r w:rsidRPr="008B3C86">
        <w:rPr>
          <w:rFonts w:ascii="Arial" w:hAnsi="Arial" w:cs="Arial"/>
          <w:sz w:val="24"/>
          <w:szCs w:val="24"/>
        </w:rPr>
        <w:t xml:space="preserve">u okviru sredstava za javne potrebe u sportu Karlovačke županije. </w:t>
      </w:r>
    </w:p>
    <w:p w:rsidR="003540F6" w:rsidRDefault="003540F6" w:rsidP="00520A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:rsidR="003540F6" w:rsidRPr="003540F6" w:rsidRDefault="003540F6" w:rsidP="003540F6">
      <w:pPr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 xml:space="preserve">Zajednica športova Karlovačke županije donosi </w:t>
      </w:r>
      <w:r w:rsidR="007F2AC6">
        <w:rPr>
          <w:rFonts w:ascii="Arial" w:hAnsi="Arial" w:cs="Arial"/>
          <w:sz w:val="24"/>
          <w:szCs w:val="24"/>
        </w:rPr>
        <w:t xml:space="preserve">uvjete i </w:t>
      </w:r>
      <w:r w:rsidRPr="003540F6">
        <w:rPr>
          <w:rFonts w:ascii="Arial" w:hAnsi="Arial" w:cs="Arial"/>
          <w:sz w:val="24"/>
          <w:szCs w:val="24"/>
        </w:rPr>
        <w:t>kriterije za sufinanciranje programa/projekata</w:t>
      </w:r>
      <w:r w:rsidR="00364E71">
        <w:rPr>
          <w:rFonts w:ascii="Arial" w:hAnsi="Arial" w:cs="Arial"/>
          <w:sz w:val="24"/>
          <w:szCs w:val="24"/>
        </w:rPr>
        <w:t xml:space="preserve"> </w:t>
      </w:r>
      <w:r w:rsidRPr="003540F6">
        <w:rPr>
          <w:rFonts w:ascii="Arial" w:hAnsi="Arial" w:cs="Arial"/>
          <w:sz w:val="24"/>
          <w:szCs w:val="24"/>
        </w:rPr>
        <w:t>na temelju:</w:t>
      </w:r>
    </w:p>
    <w:p w:rsidR="003540F6" w:rsidRPr="003540F6" w:rsidRDefault="003540F6" w:rsidP="003540F6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 xml:space="preserve">Zakona o udrugama (usklađenost Statuta i djelovanja udruga sa Zakonom) </w:t>
      </w:r>
    </w:p>
    <w:p w:rsidR="003540F6" w:rsidRPr="003540F6" w:rsidRDefault="003540F6" w:rsidP="003540F6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Zakona o sportu (člankom 48. koji definira djelovanje sportske zajednice i člankom 76. koji definira financiranje javnih potreba iz proračuna jedinica područne uprave)</w:t>
      </w:r>
    </w:p>
    <w:p w:rsidR="003540F6" w:rsidRPr="003540F6" w:rsidRDefault="003540F6" w:rsidP="003540F6">
      <w:pPr>
        <w:pStyle w:val="ListParagraph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Uredb</w:t>
      </w:r>
      <w:r w:rsidR="009F4614">
        <w:rPr>
          <w:rFonts w:ascii="Arial" w:hAnsi="Arial" w:cs="Arial"/>
          <w:sz w:val="24"/>
          <w:szCs w:val="24"/>
        </w:rPr>
        <w:t>e</w:t>
      </w:r>
      <w:r w:rsidRPr="003540F6">
        <w:rPr>
          <w:rFonts w:ascii="Arial" w:hAnsi="Arial" w:cs="Arial"/>
          <w:sz w:val="24"/>
          <w:szCs w:val="24"/>
        </w:rPr>
        <w:t xml:space="preserve"> o kriterijima, mjerilima i postupcima financiranja i ugovaranja programa i projekata od interesa za opće dobro koje provode udruge</w:t>
      </w:r>
    </w:p>
    <w:p w:rsidR="003540F6" w:rsidRPr="003540F6" w:rsidRDefault="003540F6" w:rsidP="003540F6">
      <w:pPr>
        <w:pStyle w:val="ListParagraph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Zakon</w:t>
      </w:r>
      <w:r w:rsidR="009F4614">
        <w:rPr>
          <w:rFonts w:ascii="Arial" w:hAnsi="Arial" w:cs="Arial"/>
          <w:sz w:val="24"/>
          <w:szCs w:val="24"/>
        </w:rPr>
        <w:t>a</w:t>
      </w:r>
      <w:r w:rsidRPr="003540F6">
        <w:rPr>
          <w:rFonts w:ascii="Arial" w:hAnsi="Arial" w:cs="Arial"/>
          <w:sz w:val="24"/>
          <w:szCs w:val="24"/>
        </w:rPr>
        <w:t xml:space="preserve"> o financijskom poslovanju i računovodstvu neprofitnih organizacija i dr.</w:t>
      </w:r>
    </w:p>
    <w:p w:rsidR="003540F6" w:rsidRPr="003540F6" w:rsidRDefault="003540F6" w:rsidP="003540F6">
      <w:pPr>
        <w:pStyle w:val="ListParagraph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Program</w:t>
      </w:r>
      <w:r w:rsidR="00520A88">
        <w:rPr>
          <w:rFonts w:ascii="Arial" w:hAnsi="Arial" w:cs="Arial"/>
          <w:sz w:val="24"/>
          <w:szCs w:val="24"/>
        </w:rPr>
        <w:t>a</w:t>
      </w:r>
      <w:r w:rsidRPr="003540F6">
        <w:rPr>
          <w:rFonts w:ascii="Arial" w:hAnsi="Arial" w:cs="Arial"/>
          <w:sz w:val="24"/>
          <w:szCs w:val="24"/>
        </w:rPr>
        <w:t xml:space="preserve"> javnih potreba u sportu na području Karlovačke županije za 20</w:t>
      </w:r>
      <w:r w:rsidR="009774D0">
        <w:rPr>
          <w:rFonts w:ascii="Arial" w:hAnsi="Arial" w:cs="Arial"/>
          <w:sz w:val="24"/>
          <w:szCs w:val="24"/>
        </w:rPr>
        <w:t>20</w:t>
      </w:r>
      <w:r w:rsidRPr="003540F6">
        <w:rPr>
          <w:rFonts w:ascii="Arial" w:hAnsi="Arial" w:cs="Arial"/>
          <w:sz w:val="24"/>
          <w:szCs w:val="24"/>
        </w:rPr>
        <w:t>. godinu,</w:t>
      </w:r>
    </w:p>
    <w:p w:rsidR="003540F6" w:rsidRPr="00177A00" w:rsidRDefault="009F4614" w:rsidP="008B3C86">
      <w:pPr>
        <w:pStyle w:val="ListParagraph1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20A88">
        <w:rPr>
          <w:rFonts w:ascii="Arial" w:hAnsi="Arial" w:cs="Arial"/>
          <w:sz w:val="24"/>
          <w:szCs w:val="24"/>
        </w:rPr>
        <w:t>osadašnjih</w:t>
      </w:r>
      <w:r w:rsidR="003540F6" w:rsidRPr="003540F6">
        <w:rPr>
          <w:rFonts w:ascii="Arial" w:hAnsi="Arial" w:cs="Arial"/>
          <w:sz w:val="24"/>
          <w:szCs w:val="24"/>
        </w:rPr>
        <w:t xml:space="preserve"> Programa javnih potreba u sportu i način</w:t>
      </w:r>
      <w:r w:rsidR="00520A88">
        <w:rPr>
          <w:rFonts w:ascii="Arial" w:hAnsi="Arial" w:cs="Arial"/>
          <w:sz w:val="24"/>
          <w:szCs w:val="24"/>
        </w:rPr>
        <w:t>a</w:t>
      </w:r>
      <w:r w:rsidR="003540F6" w:rsidRPr="003540F6">
        <w:rPr>
          <w:rFonts w:ascii="Arial" w:hAnsi="Arial" w:cs="Arial"/>
          <w:sz w:val="24"/>
          <w:szCs w:val="24"/>
        </w:rPr>
        <w:t xml:space="preserve"> raspodjele financi</w:t>
      </w:r>
      <w:r w:rsidR="00520A88">
        <w:rPr>
          <w:rFonts w:ascii="Arial" w:hAnsi="Arial" w:cs="Arial"/>
          <w:sz w:val="24"/>
          <w:szCs w:val="24"/>
        </w:rPr>
        <w:t>jskih sredstava kao kontinuiteta</w:t>
      </w:r>
      <w:r w:rsidR="003540F6" w:rsidRPr="003540F6">
        <w:rPr>
          <w:rFonts w:ascii="Arial" w:hAnsi="Arial" w:cs="Arial"/>
          <w:sz w:val="24"/>
          <w:szCs w:val="24"/>
        </w:rPr>
        <w:t>.</w:t>
      </w:r>
    </w:p>
    <w:p w:rsidR="00F325C0" w:rsidRDefault="009725F0" w:rsidP="00177A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540F6">
        <w:rPr>
          <w:rFonts w:ascii="Arial" w:hAnsi="Arial" w:cs="Arial"/>
          <w:sz w:val="24"/>
          <w:szCs w:val="24"/>
        </w:rPr>
        <w:t>Članak 3.</w:t>
      </w:r>
    </w:p>
    <w:p w:rsidR="003540F6" w:rsidRDefault="00520A88" w:rsidP="003540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540F6" w:rsidRPr="003540F6">
        <w:rPr>
          <w:rFonts w:ascii="Arial" w:hAnsi="Arial" w:cs="Arial"/>
          <w:sz w:val="24"/>
          <w:szCs w:val="24"/>
        </w:rPr>
        <w:t>ukladno Programu javnih potreba u sportu na području Karlovačke županije u 20</w:t>
      </w:r>
      <w:r w:rsidR="009774D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 godini</w:t>
      </w:r>
      <w:r w:rsidR="003540F6" w:rsidRPr="003540F6">
        <w:rPr>
          <w:rFonts w:ascii="Arial" w:hAnsi="Arial" w:cs="Arial"/>
          <w:sz w:val="24"/>
          <w:szCs w:val="24"/>
        </w:rPr>
        <w:t xml:space="preserve"> članice Zajedni</w:t>
      </w:r>
      <w:r w:rsidR="00364E71">
        <w:rPr>
          <w:rFonts w:ascii="Arial" w:hAnsi="Arial" w:cs="Arial"/>
          <w:sz w:val="24"/>
          <w:szCs w:val="24"/>
        </w:rPr>
        <w:t>ce športova Karlovačke županije</w:t>
      </w:r>
      <w:r w:rsidR="003540F6" w:rsidRPr="003540F6">
        <w:rPr>
          <w:rFonts w:ascii="Arial" w:hAnsi="Arial" w:cs="Arial"/>
          <w:sz w:val="24"/>
          <w:szCs w:val="24"/>
        </w:rPr>
        <w:t xml:space="preserve"> mogu participirati u sredstvima za sufinanciranje svojih projekata i projekata svojih članica. </w:t>
      </w:r>
    </w:p>
    <w:p w:rsidR="003540F6" w:rsidRPr="003540F6" w:rsidRDefault="003540F6" w:rsidP="003540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Članak 4.</w:t>
      </w:r>
    </w:p>
    <w:p w:rsidR="003540F6" w:rsidRPr="003540F6" w:rsidRDefault="003540F6" w:rsidP="003540F6">
      <w:pPr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Zajednica športova Karlovačke županije prati politiku sportske djelatnost</w:t>
      </w:r>
      <w:r w:rsidR="00520A88">
        <w:rPr>
          <w:rFonts w:ascii="Arial" w:hAnsi="Arial" w:cs="Arial"/>
          <w:sz w:val="24"/>
          <w:szCs w:val="24"/>
        </w:rPr>
        <w:t>i na državnoj i lokalnoj razini,</w:t>
      </w:r>
      <w:r w:rsidRPr="003540F6">
        <w:rPr>
          <w:rFonts w:ascii="Arial" w:hAnsi="Arial" w:cs="Arial"/>
          <w:sz w:val="24"/>
          <w:szCs w:val="24"/>
        </w:rPr>
        <w:t xml:space="preserve"> predlaže i skrbi o izvršenju programa javnih potreba</w:t>
      </w:r>
      <w:r w:rsidR="00520A88">
        <w:rPr>
          <w:rFonts w:ascii="Arial" w:hAnsi="Arial" w:cs="Arial"/>
          <w:sz w:val="24"/>
          <w:szCs w:val="24"/>
        </w:rPr>
        <w:t>,</w:t>
      </w:r>
      <w:r w:rsidRPr="003540F6">
        <w:rPr>
          <w:rFonts w:ascii="Arial" w:hAnsi="Arial" w:cs="Arial"/>
          <w:sz w:val="24"/>
          <w:szCs w:val="24"/>
        </w:rPr>
        <w:t xml:space="preserve"> čime neposredno utječe na razvoj i </w:t>
      </w:r>
      <w:r>
        <w:rPr>
          <w:rFonts w:ascii="Arial" w:hAnsi="Arial" w:cs="Arial"/>
          <w:sz w:val="24"/>
          <w:szCs w:val="24"/>
        </w:rPr>
        <w:t xml:space="preserve">provedbu sporta u Karlovačkoj županiji. </w:t>
      </w:r>
    </w:p>
    <w:p w:rsidR="00196CDC" w:rsidRDefault="00196CDC" w:rsidP="00F325C0">
      <w:pPr>
        <w:jc w:val="center"/>
        <w:rPr>
          <w:rFonts w:ascii="Arial" w:hAnsi="Arial" w:cs="Arial"/>
          <w:sz w:val="24"/>
          <w:szCs w:val="24"/>
        </w:rPr>
      </w:pPr>
    </w:p>
    <w:p w:rsidR="003540F6" w:rsidRPr="003540F6" w:rsidRDefault="003540F6" w:rsidP="00F32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:rsidR="003540F6" w:rsidRPr="003540F6" w:rsidRDefault="003540F6" w:rsidP="003540F6">
      <w:pPr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 xml:space="preserve">Program javnih potreba u sportu svake godine definira programe za djelovanje i funkcioniranje sportskog sustava Županije, za njegov razvoj, održivost i očuvanje, s posebnim naglaskom na: 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 xml:space="preserve">ravnomjerni razvoj sporta na razini čitave Županije, 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pokrivenost cijele Županije i sportskih grana,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raznolikost programskog područja,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razvijenost pojedinog sporta,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masovnost,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rezultate,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vrhunska sportska dostignuća na domaćem i međunarodnom planu,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sportsku rekreaciju,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sport i rekreaciju osoba s invaliditetom,</w:t>
      </w:r>
    </w:p>
    <w:p w:rsidR="003540F6" w:rsidRPr="003540F6" w:rsidRDefault="003540F6" w:rsidP="00E7627A">
      <w:pPr>
        <w:pStyle w:val="ListParagraph1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40F6">
        <w:rPr>
          <w:rFonts w:ascii="Arial" w:hAnsi="Arial" w:cs="Arial"/>
          <w:sz w:val="24"/>
          <w:szCs w:val="24"/>
        </w:rPr>
        <w:t>sport djece i mladeži i dr.</w:t>
      </w:r>
    </w:p>
    <w:p w:rsidR="00196CDC" w:rsidRDefault="00196CDC" w:rsidP="00F325C0">
      <w:pPr>
        <w:jc w:val="center"/>
        <w:rPr>
          <w:rFonts w:ascii="Arial" w:hAnsi="Arial" w:cs="Arial"/>
          <w:sz w:val="24"/>
          <w:szCs w:val="24"/>
        </w:rPr>
      </w:pPr>
    </w:p>
    <w:p w:rsidR="003540F6" w:rsidRDefault="003540F6" w:rsidP="00F32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39380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325C0" w:rsidRDefault="00F325C0" w:rsidP="00F325C0">
      <w:pPr>
        <w:jc w:val="both"/>
        <w:rPr>
          <w:rFonts w:ascii="Arial" w:hAnsi="Arial" w:cs="Arial"/>
          <w:iCs/>
          <w:sz w:val="24"/>
          <w:szCs w:val="24"/>
        </w:rPr>
      </w:pPr>
      <w:r w:rsidRPr="00F325C0">
        <w:rPr>
          <w:rFonts w:ascii="Arial" w:hAnsi="Arial" w:cs="Arial"/>
          <w:sz w:val="24"/>
          <w:szCs w:val="24"/>
        </w:rPr>
        <w:t xml:space="preserve">Zajednica športova Karlovačke županije </w:t>
      </w:r>
      <w:r w:rsidRPr="00F325C0">
        <w:rPr>
          <w:rFonts w:ascii="Arial" w:hAnsi="Arial" w:cs="Arial"/>
          <w:iCs/>
          <w:sz w:val="24"/>
          <w:szCs w:val="24"/>
        </w:rPr>
        <w:t xml:space="preserve">temeljem </w:t>
      </w:r>
      <w:r w:rsidR="009D51D1">
        <w:rPr>
          <w:rFonts w:ascii="Arial" w:hAnsi="Arial" w:cs="Arial"/>
          <w:iCs/>
          <w:sz w:val="24"/>
          <w:szCs w:val="24"/>
        </w:rPr>
        <w:t>analize postojećeg stanja</w:t>
      </w:r>
      <w:r w:rsidR="00520A88">
        <w:rPr>
          <w:rFonts w:ascii="Arial" w:hAnsi="Arial" w:cs="Arial"/>
          <w:iCs/>
          <w:sz w:val="24"/>
          <w:szCs w:val="24"/>
        </w:rPr>
        <w:t>,</w:t>
      </w:r>
      <w:r w:rsidR="0061576A">
        <w:rPr>
          <w:rFonts w:ascii="Arial" w:hAnsi="Arial" w:cs="Arial"/>
          <w:iCs/>
          <w:sz w:val="24"/>
          <w:szCs w:val="24"/>
        </w:rPr>
        <w:t xml:space="preserve"> </w:t>
      </w:r>
      <w:r w:rsidRPr="00F325C0">
        <w:rPr>
          <w:rFonts w:ascii="Arial" w:hAnsi="Arial" w:cs="Arial"/>
          <w:iCs/>
          <w:sz w:val="24"/>
          <w:szCs w:val="24"/>
        </w:rPr>
        <w:t>raspisa prema članicama i njih</w:t>
      </w:r>
      <w:r w:rsidR="00520A88">
        <w:rPr>
          <w:rFonts w:ascii="Arial" w:hAnsi="Arial" w:cs="Arial"/>
          <w:iCs/>
          <w:sz w:val="24"/>
          <w:szCs w:val="24"/>
        </w:rPr>
        <w:t>ove dostave planskih dokumenata</w:t>
      </w:r>
      <w:r w:rsidRPr="00F325C0">
        <w:rPr>
          <w:rFonts w:ascii="Arial" w:hAnsi="Arial" w:cs="Arial"/>
          <w:iCs/>
          <w:sz w:val="24"/>
          <w:szCs w:val="24"/>
        </w:rPr>
        <w:t xml:space="preserve"> objedinjuje programe i projekte </w:t>
      </w:r>
      <w:r w:rsidR="0061576A">
        <w:rPr>
          <w:rFonts w:ascii="Arial" w:hAnsi="Arial" w:cs="Arial"/>
          <w:iCs/>
          <w:sz w:val="24"/>
          <w:szCs w:val="24"/>
        </w:rPr>
        <w:t>gradskih sportskih zajednica</w:t>
      </w:r>
      <w:r w:rsidRPr="00F325C0">
        <w:rPr>
          <w:rFonts w:ascii="Arial" w:hAnsi="Arial" w:cs="Arial"/>
          <w:iCs/>
          <w:sz w:val="24"/>
          <w:szCs w:val="24"/>
        </w:rPr>
        <w:t xml:space="preserve">, strukovnih saveza </w:t>
      </w:r>
      <w:r w:rsidR="0061576A">
        <w:rPr>
          <w:rFonts w:ascii="Arial" w:hAnsi="Arial" w:cs="Arial"/>
          <w:iCs/>
          <w:sz w:val="24"/>
          <w:szCs w:val="24"/>
        </w:rPr>
        <w:t xml:space="preserve">(uključujući Školski športski savez Karlovačke županije i Športski savez invalida Karlovačke županije) </w:t>
      </w:r>
      <w:r w:rsidRPr="00F325C0">
        <w:rPr>
          <w:rFonts w:ascii="Arial" w:hAnsi="Arial" w:cs="Arial"/>
          <w:iCs/>
          <w:sz w:val="24"/>
          <w:szCs w:val="24"/>
        </w:rPr>
        <w:t xml:space="preserve">i udruga koji su od interesa za Županiju. Na osnovu objedinjenih programa svojih članica, </w:t>
      </w:r>
      <w:r w:rsidRPr="00F325C0">
        <w:rPr>
          <w:rFonts w:ascii="Arial" w:hAnsi="Arial" w:cs="Arial"/>
          <w:sz w:val="24"/>
          <w:szCs w:val="24"/>
        </w:rPr>
        <w:t>Zajednica športova Karlovačke županije</w:t>
      </w:r>
      <w:r w:rsidRPr="00F325C0">
        <w:rPr>
          <w:rFonts w:ascii="Arial" w:hAnsi="Arial" w:cs="Arial"/>
          <w:iCs/>
          <w:sz w:val="24"/>
          <w:szCs w:val="24"/>
        </w:rPr>
        <w:t xml:space="preserve"> izrađuje </w:t>
      </w:r>
      <w:r w:rsidR="00F24F74">
        <w:rPr>
          <w:rFonts w:ascii="Arial" w:hAnsi="Arial" w:cs="Arial"/>
          <w:iCs/>
          <w:sz w:val="24"/>
          <w:szCs w:val="24"/>
        </w:rPr>
        <w:t xml:space="preserve">prijedlog </w:t>
      </w:r>
      <w:r w:rsidRPr="00F325C0">
        <w:rPr>
          <w:rFonts w:ascii="Arial" w:hAnsi="Arial" w:cs="Arial"/>
          <w:iCs/>
          <w:sz w:val="24"/>
          <w:szCs w:val="24"/>
        </w:rPr>
        <w:t>Program</w:t>
      </w:r>
      <w:r w:rsidR="00F24F74">
        <w:rPr>
          <w:rFonts w:ascii="Arial" w:hAnsi="Arial" w:cs="Arial"/>
          <w:iCs/>
          <w:sz w:val="24"/>
          <w:szCs w:val="24"/>
        </w:rPr>
        <w:t>a</w:t>
      </w:r>
      <w:r w:rsidRPr="00F325C0">
        <w:rPr>
          <w:rFonts w:ascii="Arial" w:hAnsi="Arial" w:cs="Arial"/>
          <w:iCs/>
          <w:sz w:val="24"/>
          <w:szCs w:val="24"/>
        </w:rPr>
        <w:t xml:space="preserve"> javnih potreba u sportu na području Karlovačke županije te ga prosljeđuje Karlovačkoj županiji na razmatranj</w:t>
      </w:r>
      <w:r w:rsidR="00F24F74">
        <w:rPr>
          <w:rFonts w:ascii="Arial" w:hAnsi="Arial" w:cs="Arial"/>
          <w:iCs/>
          <w:sz w:val="24"/>
          <w:szCs w:val="24"/>
        </w:rPr>
        <w:t>e i usvajanje.</w:t>
      </w:r>
    </w:p>
    <w:p w:rsidR="00B36263" w:rsidRDefault="00F325C0" w:rsidP="00F325C0">
      <w:pPr>
        <w:jc w:val="both"/>
        <w:rPr>
          <w:rFonts w:ascii="Arial" w:hAnsi="Arial" w:cs="Arial"/>
          <w:iCs/>
          <w:sz w:val="24"/>
          <w:szCs w:val="24"/>
        </w:rPr>
      </w:pPr>
      <w:r w:rsidRPr="00F325C0">
        <w:rPr>
          <w:rFonts w:ascii="Arial" w:hAnsi="Arial" w:cs="Arial"/>
          <w:iCs/>
          <w:sz w:val="24"/>
          <w:szCs w:val="24"/>
        </w:rPr>
        <w:t xml:space="preserve">Nakon usvojenog Programa javnih potreba u sportu od strane </w:t>
      </w:r>
      <w:r w:rsidR="00AA6B85">
        <w:rPr>
          <w:rFonts w:ascii="Arial" w:hAnsi="Arial" w:cs="Arial"/>
          <w:iCs/>
          <w:sz w:val="24"/>
          <w:szCs w:val="24"/>
        </w:rPr>
        <w:t xml:space="preserve">Županijske skupštine </w:t>
      </w:r>
      <w:r w:rsidRPr="00F325C0">
        <w:rPr>
          <w:rFonts w:ascii="Arial" w:hAnsi="Arial" w:cs="Arial"/>
          <w:sz w:val="24"/>
          <w:szCs w:val="24"/>
        </w:rPr>
        <w:t xml:space="preserve">Karlovačke županije </w:t>
      </w:r>
      <w:r w:rsidRPr="00F325C0">
        <w:rPr>
          <w:rFonts w:ascii="Arial" w:hAnsi="Arial" w:cs="Arial"/>
          <w:iCs/>
          <w:sz w:val="24"/>
          <w:szCs w:val="24"/>
        </w:rPr>
        <w:t xml:space="preserve">te raspisanog Javnog poziva za svoje članice, a na temelju dostavljenih zahtjeva za sufinanciranje (obrasca), Upravni odbor </w:t>
      </w:r>
      <w:r w:rsidR="00E22A7E">
        <w:rPr>
          <w:rFonts w:ascii="Arial" w:hAnsi="Arial" w:cs="Arial"/>
          <w:sz w:val="24"/>
          <w:szCs w:val="24"/>
        </w:rPr>
        <w:t>Zajednice</w:t>
      </w:r>
      <w:r w:rsidR="00E22A7E" w:rsidRPr="00F325C0">
        <w:rPr>
          <w:rFonts w:ascii="Arial" w:hAnsi="Arial" w:cs="Arial"/>
          <w:sz w:val="24"/>
          <w:szCs w:val="24"/>
        </w:rPr>
        <w:t xml:space="preserve"> športova Karlovačke županije </w:t>
      </w:r>
      <w:r w:rsidRPr="00F325C0">
        <w:rPr>
          <w:rFonts w:ascii="Arial" w:hAnsi="Arial" w:cs="Arial"/>
          <w:iCs/>
          <w:sz w:val="24"/>
          <w:szCs w:val="24"/>
        </w:rPr>
        <w:t>donijet će Odluku o usvajanju Plana raspodjele financijskih sredstava</w:t>
      </w:r>
      <w:r w:rsidR="00F24F74">
        <w:rPr>
          <w:rFonts w:ascii="Arial" w:hAnsi="Arial" w:cs="Arial"/>
          <w:iCs/>
          <w:sz w:val="24"/>
          <w:szCs w:val="24"/>
        </w:rPr>
        <w:t xml:space="preserve"> krajnjim korisnicima programa</w:t>
      </w:r>
      <w:r w:rsidR="00064ECF">
        <w:rPr>
          <w:rFonts w:ascii="Arial" w:hAnsi="Arial" w:cs="Arial"/>
          <w:iCs/>
          <w:sz w:val="24"/>
          <w:szCs w:val="24"/>
        </w:rPr>
        <w:t xml:space="preserve"> javnih potreba u sportu</w:t>
      </w:r>
      <w:r w:rsidR="00F24F74">
        <w:rPr>
          <w:rFonts w:ascii="Arial" w:hAnsi="Arial" w:cs="Arial"/>
          <w:iCs/>
          <w:sz w:val="24"/>
          <w:szCs w:val="24"/>
        </w:rPr>
        <w:t xml:space="preserve">. Po usvajanju Plana od strane </w:t>
      </w:r>
      <w:r w:rsidR="00064ECF">
        <w:rPr>
          <w:rFonts w:ascii="Arial" w:hAnsi="Arial" w:cs="Arial"/>
          <w:iCs/>
          <w:sz w:val="24"/>
          <w:szCs w:val="24"/>
        </w:rPr>
        <w:t xml:space="preserve">nadležnog tijela Zajednice športova Karlovačke županije </w:t>
      </w:r>
      <w:r w:rsidR="00F24F74">
        <w:rPr>
          <w:rFonts w:ascii="Arial" w:hAnsi="Arial" w:cs="Arial"/>
          <w:iCs/>
          <w:sz w:val="24"/>
          <w:szCs w:val="24"/>
        </w:rPr>
        <w:t xml:space="preserve">isti se dostavlja </w:t>
      </w:r>
      <w:r w:rsidRPr="00F325C0">
        <w:rPr>
          <w:rFonts w:ascii="Arial" w:hAnsi="Arial" w:cs="Arial"/>
          <w:iCs/>
          <w:sz w:val="24"/>
          <w:szCs w:val="24"/>
        </w:rPr>
        <w:t xml:space="preserve">Upravnom odjelu za školstvo </w:t>
      </w:r>
      <w:r w:rsidR="00064ECF">
        <w:rPr>
          <w:rFonts w:ascii="Arial" w:hAnsi="Arial" w:cs="Arial"/>
          <w:iCs/>
          <w:sz w:val="24"/>
          <w:szCs w:val="24"/>
        </w:rPr>
        <w:t xml:space="preserve">i UO za financije </w:t>
      </w:r>
      <w:r w:rsidR="00E22A7E">
        <w:rPr>
          <w:rFonts w:ascii="Arial" w:hAnsi="Arial" w:cs="Arial"/>
          <w:iCs/>
          <w:sz w:val="24"/>
          <w:szCs w:val="24"/>
        </w:rPr>
        <w:t>Karlovačke županije.</w:t>
      </w:r>
      <w:r w:rsidR="00B36263">
        <w:rPr>
          <w:rFonts w:ascii="Arial" w:hAnsi="Arial" w:cs="Arial"/>
          <w:iCs/>
          <w:sz w:val="24"/>
          <w:szCs w:val="24"/>
        </w:rPr>
        <w:t xml:space="preserve"> Na temelju donesenog Plana u koordinaciji sa nadležnim UO Karlovačke županije regulirat će </w:t>
      </w:r>
      <w:r w:rsidR="00520A88">
        <w:rPr>
          <w:rFonts w:ascii="Arial" w:hAnsi="Arial" w:cs="Arial"/>
          <w:iCs/>
          <w:sz w:val="24"/>
          <w:szCs w:val="24"/>
        </w:rPr>
        <w:t>se dinamika isplate</w:t>
      </w:r>
      <w:r w:rsidR="00B36263">
        <w:rPr>
          <w:rFonts w:ascii="Arial" w:hAnsi="Arial" w:cs="Arial"/>
          <w:iCs/>
          <w:sz w:val="24"/>
          <w:szCs w:val="24"/>
        </w:rPr>
        <w:t xml:space="preserve"> sredstva za potrebe izvr</w:t>
      </w:r>
      <w:r w:rsidR="00520A88">
        <w:rPr>
          <w:rFonts w:ascii="Arial" w:hAnsi="Arial" w:cs="Arial"/>
          <w:iCs/>
          <w:sz w:val="24"/>
          <w:szCs w:val="24"/>
        </w:rPr>
        <w:t>šavanja programa javnih potreba</w:t>
      </w:r>
      <w:r w:rsidR="00B36263">
        <w:rPr>
          <w:rFonts w:ascii="Arial" w:hAnsi="Arial" w:cs="Arial"/>
          <w:iCs/>
          <w:sz w:val="24"/>
          <w:szCs w:val="24"/>
        </w:rPr>
        <w:t xml:space="preserve"> na žiro –račun Zajednice športova Karlovačke županije. </w:t>
      </w:r>
    </w:p>
    <w:p w:rsidR="00F325C0" w:rsidRDefault="00F325C0" w:rsidP="00064ECF">
      <w:pPr>
        <w:jc w:val="both"/>
        <w:rPr>
          <w:rFonts w:ascii="Arial" w:hAnsi="Arial" w:cs="Arial"/>
          <w:iCs/>
          <w:sz w:val="24"/>
          <w:szCs w:val="24"/>
        </w:rPr>
      </w:pPr>
      <w:r w:rsidRPr="00F325C0">
        <w:rPr>
          <w:rFonts w:ascii="Arial" w:hAnsi="Arial" w:cs="Arial"/>
          <w:iCs/>
          <w:sz w:val="24"/>
          <w:szCs w:val="24"/>
        </w:rPr>
        <w:t xml:space="preserve">Sredstva iz Proračuna Karlovačke županije, temeljem </w:t>
      </w:r>
      <w:r w:rsidR="00F24F74">
        <w:rPr>
          <w:rFonts w:ascii="Arial" w:hAnsi="Arial" w:cs="Arial"/>
          <w:iCs/>
          <w:sz w:val="24"/>
          <w:szCs w:val="24"/>
        </w:rPr>
        <w:t>Pla</w:t>
      </w:r>
      <w:r w:rsidR="00064ECF">
        <w:rPr>
          <w:rFonts w:ascii="Arial" w:hAnsi="Arial" w:cs="Arial"/>
          <w:iCs/>
          <w:sz w:val="24"/>
          <w:szCs w:val="24"/>
        </w:rPr>
        <w:t>na raspodjele financijskih sredstava krajnjim korisnicima programa javnih potreba u sportu</w:t>
      </w:r>
      <w:r w:rsidRPr="00F325C0">
        <w:rPr>
          <w:rFonts w:ascii="Arial" w:hAnsi="Arial" w:cs="Arial"/>
          <w:iCs/>
          <w:sz w:val="24"/>
          <w:szCs w:val="24"/>
        </w:rPr>
        <w:t xml:space="preserve">, </w:t>
      </w:r>
      <w:r w:rsidR="00E22A7E" w:rsidRPr="00F325C0">
        <w:rPr>
          <w:rFonts w:ascii="Arial" w:hAnsi="Arial" w:cs="Arial"/>
          <w:sz w:val="24"/>
          <w:szCs w:val="24"/>
        </w:rPr>
        <w:t xml:space="preserve">Zajednica športova </w:t>
      </w:r>
      <w:r w:rsidR="00E22A7E" w:rsidRPr="00F325C0">
        <w:rPr>
          <w:rFonts w:ascii="Arial" w:hAnsi="Arial" w:cs="Arial"/>
          <w:sz w:val="24"/>
          <w:szCs w:val="24"/>
        </w:rPr>
        <w:lastRenderedPageBreak/>
        <w:t xml:space="preserve">Karlovačke županije </w:t>
      </w:r>
      <w:r w:rsidRPr="00F325C0">
        <w:rPr>
          <w:rFonts w:ascii="Arial" w:hAnsi="Arial" w:cs="Arial"/>
          <w:iCs/>
          <w:sz w:val="24"/>
          <w:szCs w:val="24"/>
        </w:rPr>
        <w:t xml:space="preserve">doznačit će krajnjem </w:t>
      </w:r>
      <w:r w:rsidRPr="00F325C0">
        <w:rPr>
          <w:rFonts w:ascii="Arial" w:hAnsi="Arial" w:cs="Arial"/>
          <w:sz w:val="24"/>
          <w:szCs w:val="24"/>
        </w:rPr>
        <w:t>nositelju/korisniku (u daljnjem teks</w:t>
      </w:r>
      <w:r w:rsidR="00E22A7E">
        <w:rPr>
          <w:rFonts w:ascii="Arial" w:hAnsi="Arial" w:cs="Arial"/>
          <w:sz w:val="24"/>
          <w:szCs w:val="24"/>
        </w:rPr>
        <w:t>t</w:t>
      </w:r>
      <w:r w:rsidRPr="00F325C0">
        <w:rPr>
          <w:rFonts w:ascii="Arial" w:hAnsi="Arial" w:cs="Arial"/>
          <w:sz w:val="24"/>
          <w:szCs w:val="24"/>
        </w:rPr>
        <w:t>u: nositelj) projekta</w:t>
      </w:r>
      <w:r w:rsidRPr="00F325C0">
        <w:rPr>
          <w:rFonts w:ascii="Arial" w:hAnsi="Arial" w:cs="Arial"/>
          <w:iCs/>
          <w:sz w:val="24"/>
          <w:szCs w:val="24"/>
        </w:rPr>
        <w:t>.</w:t>
      </w:r>
    </w:p>
    <w:p w:rsidR="00E7627A" w:rsidRPr="00910A95" w:rsidRDefault="00910A95" w:rsidP="00E22A7E">
      <w:pPr>
        <w:jc w:val="center"/>
        <w:rPr>
          <w:rFonts w:ascii="Arial" w:hAnsi="Arial" w:cs="Arial"/>
          <w:sz w:val="24"/>
          <w:szCs w:val="24"/>
        </w:rPr>
      </w:pPr>
      <w:r w:rsidRPr="00910A95">
        <w:rPr>
          <w:rFonts w:ascii="Arial" w:hAnsi="Arial" w:cs="Arial"/>
          <w:sz w:val="24"/>
          <w:szCs w:val="24"/>
        </w:rPr>
        <w:t xml:space="preserve">Članak </w:t>
      </w:r>
      <w:r w:rsidR="00393801">
        <w:rPr>
          <w:rFonts w:ascii="Arial" w:hAnsi="Arial" w:cs="Arial"/>
          <w:sz w:val="24"/>
          <w:szCs w:val="24"/>
        </w:rPr>
        <w:t>7</w:t>
      </w:r>
      <w:r w:rsidRPr="00910A95">
        <w:rPr>
          <w:rFonts w:ascii="Arial" w:hAnsi="Arial" w:cs="Arial"/>
          <w:sz w:val="24"/>
          <w:szCs w:val="24"/>
        </w:rPr>
        <w:t xml:space="preserve">. </w:t>
      </w:r>
    </w:p>
    <w:p w:rsidR="00E22A7E" w:rsidRPr="00E22A7E" w:rsidRDefault="00E22A7E" w:rsidP="00E22A7E">
      <w:pPr>
        <w:jc w:val="both"/>
        <w:rPr>
          <w:rFonts w:ascii="Arial" w:hAnsi="Arial" w:cs="Arial"/>
          <w:sz w:val="24"/>
          <w:szCs w:val="24"/>
        </w:rPr>
      </w:pPr>
      <w:r w:rsidRPr="00E22A7E">
        <w:rPr>
          <w:rFonts w:ascii="Arial" w:hAnsi="Arial" w:cs="Arial"/>
          <w:sz w:val="24"/>
          <w:szCs w:val="24"/>
        </w:rPr>
        <w:t xml:space="preserve">Predlagatelj programa su </w:t>
      </w:r>
      <w:r>
        <w:rPr>
          <w:rFonts w:ascii="Arial" w:hAnsi="Arial" w:cs="Arial"/>
          <w:sz w:val="24"/>
          <w:szCs w:val="24"/>
        </w:rPr>
        <w:t xml:space="preserve">Gradske sportske zajednice </w:t>
      </w:r>
      <w:r w:rsidRPr="00E22A7E">
        <w:rPr>
          <w:rFonts w:ascii="Arial" w:hAnsi="Arial" w:cs="Arial"/>
          <w:sz w:val="24"/>
          <w:szCs w:val="24"/>
        </w:rPr>
        <w:t xml:space="preserve">s područja </w:t>
      </w:r>
      <w:r>
        <w:rPr>
          <w:rFonts w:ascii="Arial" w:hAnsi="Arial" w:cs="Arial"/>
          <w:sz w:val="24"/>
          <w:szCs w:val="24"/>
        </w:rPr>
        <w:t>Karlovačke županije</w:t>
      </w:r>
      <w:r w:rsidRPr="00E22A7E">
        <w:rPr>
          <w:rFonts w:ascii="Arial" w:hAnsi="Arial" w:cs="Arial"/>
          <w:sz w:val="24"/>
          <w:szCs w:val="24"/>
        </w:rPr>
        <w:t xml:space="preserve"> ili Ž</w:t>
      </w:r>
      <w:r>
        <w:rPr>
          <w:rFonts w:ascii="Arial" w:hAnsi="Arial" w:cs="Arial"/>
          <w:sz w:val="24"/>
          <w:szCs w:val="24"/>
        </w:rPr>
        <w:t>upanijski strukovni</w:t>
      </w:r>
      <w:r w:rsidRPr="00E22A7E">
        <w:rPr>
          <w:rFonts w:ascii="Arial" w:hAnsi="Arial" w:cs="Arial"/>
          <w:sz w:val="24"/>
          <w:szCs w:val="24"/>
        </w:rPr>
        <w:t xml:space="preserve"> savezi </w:t>
      </w:r>
      <w:r>
        <w:rPr>
          <w:rFonts w:ascii="Arial" w:hAnsi="Arial" w:cs="Arial"/>
          <w:sz w:val="24"/>
          <w:szCs w:val="24"/>
        </w:rPr>
        <w:t xml:space="preserve">(uključujući Sportski savez invalida </w:t>
      </w:r>
      <w:r w:rsidR="00F24F74">
        <w:rPr>
          <w:rFonts w:ascii="Arial" w:hAnsi="Arial" w:cs="Arial"/>
          <w:sz w:val="24"/>
          <w:szCs w:val="24"/>
        </w:rPr>
        <w:t>Karlovačke županije i Školski š</w:t>
      </w:r>
      <w:r>
        <w:rPr>
          <w:rFonts w:ascii="Arial" w:hAnsi="Arial" w:cs="Arial"/>
          <w:sz w:val="24"/>
          <w:szCs w:val="24"/>
        </w:rPr>
        <w:t>portski savez Karlovačke županije)</w:t>
      </w:r>
      <w:r w:rsidRPr="00E22A7E">
        <w:rPr>
          <w:rFonts w:ascii="Arial" w:hAnsi="Arial" w:cs="Arial"/>
          <w:sz w:val="24"/>
          <w:szCs w:val="24"/>
        </w:rPr>
        <w:t xml:space="preserve">, dok su nositelji projekta njihove članice (udruge/klubovi) s područja </w:t>
      </w:r>
      <w:r>
        <w:rPr>
          <w:rFonts w:ascii="Arial" w:hAnsi="Arial" w:cs="Arial"/>
          <w:sz w:val="24"/>
          <w:szCs w:val="24"/>
        </w:rPr>
        <w:t>Karlovačke županije.</w:t>
      </w:r>
    </w:p>
    <w:p w:rsidR="00E22A7E" w:rsidRPr="00E22A7E" w:rsidRDefault="00E22A7E" w:rsidP="00E22A7E">
      <w:pPr>
        <w:jc w:val="both"/>
        <w:rPr>
          <w:rFonts w:ascii="Arial" w:hAnsi="Arial" w:cs="Arial"/>
          <w:sz w:val="24"/>
          <w:szCs w:val="24"/>
        </w:rPr>
      </w:pPr>
      <w:r w:rsidRPr="00E22A7E">
        <w:rPr>
          <w:rFonts w:ascii="Arial" w:hAnsi="Arial" w:cs="Arial"/>
          <w:sz w:val="24"/>
          <w:szCs w:val="24"/>
        </w:rPr>
        <w:t xml:space="preserve">Predlagatelj mora biti punopravna članica </w:t>
      </w:r>
      <w:r w:rsidRPr="00F325C0">
        <w:rPr>
          <w:rFonts w:ascii="Arial" w:hAnsi="Arial" w:cs="Arial"/>
          <w:sz w:val="24"/>
          <w:szCs w:val="24"/>
        </w:rPr>
        <w:t>Zajednica športova Karlovačke županije</w:t>
      </w:r>
      <w:r>
        <w:rPr>
          <w:rFonts w:ascii="Arial" w:hAnsi="Arial" w:cs="Arial"/>
          <w:sz w:val="24"/>
          <w:szCs w:val="24"/>
        </w:rPr>
        <w:t>.</w:t>
      </w:r>
      <w:r w:rsidR="003353B9">
        <w:rPr>
          <w:rFonts w:ascii="Arial" w:hAnsi="Arial" w:cs="Arial"/>
          <w:sz w:val="24"/>
          <w:szCs w:val="24"/>
        </w:rPr>
        <w:t xml:space="preserve"> </w:t>
      </w:r>
      <w:r w:rsidRPr="00E22A7E">
        <w:rPr>
          <w:rFonts w:ascii="Arial" w:hAnsi="Arial" w:cs="Arial"/>
          <w:sz w:val="24"/>
          <w:szCs w:val="24"/>
        </w:rPr>
        <w:t xml:space="preserve">Predlagatelj kandidira projekte isključivo svojih punopravnih članica uz obrazloženje, preporuku, opravdanost projekta te procjenu realne izvedivosti projekta. Kandidirani projekt treba biti potpisan i od ovlaštene osobe za zastupanje </w:t>
      </w:r>
      <w:r w:rsidR="009D51D1">
        <w:rPr>
          <w:rFonts w:ascii="Arial" w:hAnsi="Arial" w:cs="Arial"/>
          <w:sz w:val="24"/>
          <w:szCs w:val="24"/>
        </w:rPr>
        <w:t xml:space="preserve">gradske sportske zajednice </w:t>
      </w:r>
      <w:r w:rsidRPr="00E22A7E">
        <w:rPr>
          <w:rFonts w:ascii="Arial" w:hAnsi="Arial" w:cs="Arial"/>
          <w:sz w:val="24"/>
          <w:szCs w:val="24"/>
        </w:rPr>
        <w:t xml:space="preserve">ili </w:t>
      </w:r>
      <w:r>
        <w:rPr>
          <w:rFonts w:ascii="Arial" w:hAnsi="Arial" w:cs="Arial"/>
          <w:sz w:val="24"/>
          <w:szCs w:val="24"/>
        </w:rPr>
        <w:t>strukovnog</w:t>
      </w:r>
      <w:r w:rsidRPr="00E22A7E">
        <w:rPr>
          <w:rFonts w:ascii="Arial" w:hAnsi="Arial" w:cs="Arial"/>
          <w:sz w:val="24"/>
          <w:szCs w:val="24"/>
        </w:rPr>
        <w:t xml:space="preserve"> saveza</w:t>
      </w:r>
      <w:r w:rsidR="008B6D33">
        <w:rPr>
          <w:rFonts w:ascii="Arial" w:hAnsi="Arial" w:cs="Arial"/>
          <w:sz w:val="24"/>
          <w:szCs w:val="24"/>
        </w:rPr>
        <w:t xml:space="preserve"> te ovlaštene osobe same članice koja je nositelj projekta</w:t>
      </w:r>
      <w:r w:rsidRPr="00E22A7E">
        <w:rPr>
          <w:rFonts w:ascii="Arial" w:hAnsi="Arial" w:cs="Arial"/>
          <w:sz w:val="24"/>
          <w:szCs w:val="24"/>
        </w:rPr>
        <w:t>. Predlagatelj je odgovoran za predloženi projekt, za njegovu realizaciju te podnošenje izvješća s financijskom dokumentacijom.</w:t>
      </w:r>
    </w:p>
    <w:p w:rsidR="009D51D1" w:rsidRDefault="00E22A7E" w:rsidP="00E22A7E">
      <w:pPr>
        <w:jc w:val="both"/>
        <w:rPr>
          <w:rFonts w:ascii="Arial" w:hAnsi="Arial" w:cs="Arial"/>
          <w:sz w:val="24"/>
          <w:szCs w:val="24"/>
        </w:rPr>
      </w:pPr>
      <w:r w:rsidRPr="00E22A7E">
        <w:rPr>
          <w:rFonts w:ascii="Arial" w:hAnsi="Arial" w:cs="Arial"/>
          <w:sz w:val="24"/>
          <w:szCs w:val="24"/>
        </w:rPr>
        <w:t>Predlagatelj će projekte svojih članica prijaviti na propisanom obrascu</w:t>
      </w:r>
      <w:r w:rsidR="007D1B5D">
        <w:rPr>
          <w:rFonts w:ascii="Arial" w:hAnsi="Arial" w:cs="Arial"/>
          <w:sz w:val="24"/>
          <w:szCs w:val="24"/>
        </w:rPr>
        <w:t xml:space="preserve"> </w:t>
      </w:r>
      <w:r w:rsidR="003540F6">
        <w:rPr>
          <w:rFonts w:ascii="Calibri" w:hAnsi="Calibri" w:cs="Calibri"/>
          <w:sz w:val="24"/>
          <w:szCs w:val="24"/>
        </w:rPr>
        <w:t>"</w:t>
      </w:r>
      <w:r w:rsidR="00995093">
        <w:rPr>
          <w:rFonts w:ascii="Arial" w:hAnsi="Arial" w:cs="Arial"/>
          <w:sz w:val="24"/>
          <w:szCs w:val="24"/>
        </w:rPr>
        <w:t xml:space="preserve">Zahtjev za sufinanciranje projekta iz </w:t>
      </w:r>
      <w:r w:rsidR="0075162F">
        <w:rPr>
          <w:rFonts w:ascii="Arial" w:hAnsi="Arial" w:cs="Arial"/>
          <w:sz w:val="24"/>
          <w:szCs w:val="24"/>
        </w:rPr>
        <w:t xml:space="preserve">programa javnih potreba u sportu </w:t>
      </w:r>
      <w:r w:rsidR="00995093">
        <w:rPr>
          <w:rFonts w:ascii="Arial" w:hAnsi="Arial" w:cs="Arial"/>
          <w:sz w:val="24"/>
          <w:szCs w:val="24"/>
        </w:rPr>
        <w:t>Karlovačke županije u 20</w:t>
      </w:r>
      <w:r w:rsidR="009774D0">
        <w:rPr>
          <w:rFonts w:ascii="Arial" w:hAnsi="Arial" w:cs="Arial"/>
          <w:sz w:val="24"/>
          <w:szCs w:val="24"/>
        </w:rPr>
        <w:t>20</w:t>
      </w:r>
      <w:r w:rsidR="00995093">
        <w:rPr>
          <w:rFonts w:ascii="Arial" w:hAnsi="Arial" w:cs="Arial"/>
          <w:sz w:val="24"/>
          <w:szCs w:val="24"/>
        </w:rPr>
        <w:t>.g.</w:t>
      </w:r>
      <w:r w:rsidR="003540F6">
        <w:rPr>
          <w:rFonts w:ascii="Calibri" w:hAnsi="Calibri" w:cs="Calibri"/>
          <w:sz w:val="24"/>
          <w:szCs w:val="24"/>
        </w:rPr>
        <w:t>"</w:t>
      </w:r>
      <w:r w:rsidR="003540F6">
        <w:rPr>
          <w:rFonts w:ascii="Arial" w:hAnsi="Arial" w:cs="Arial"/>
          <w:sz w:val="24"/>
          <w:szCs w:val="24"/>
        </w:rPr>
        <w:t>.</w:t>
      </w:r>
    </w:p>
    <w:p w:rsidR="00F24F74" w:rsidRDefault="00910A95" w:rsidP="00E22A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39380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10A95" w:rsidRPr="00910A95" w:rsidRDefault="00910A95" w:rsidP="00910A95">
      <w:pPr>
        <w:jc w:val="both"/>
        <w:rPr>
          <w:rFonts w:ascii="Arial" w:hAnsi="Arial" w:cs="Arial"/>
          <w:sz w:val="24"/>
          <w:szCs w:val="24"/>
        </w:rPr>
      </w:pPr>
      <w:r w:rsidRPr="00910A95">
        <w:rPr>
          <w:rFonts w:ascii="Arial" w:hAnsi="Arial" w:cs="Arial"/>
          <w:sz w:val="24"/>
          <w:szCs w:val="24"/>
        </w:rPr>
        <w:t>Zahtjev za sufinanciranje projekta iz programa javnih potreba u sportu Karlovačke županije</w:t>
      </w:r>
      <w:r w:rsidR="007D1B5D">
        <w:rPr>
          <w:rFonts w:ascii="Arial" w:hAnsi="Arial" w:cs="Arial"/>
          <w:sz w:val="24"/>
          <w:szCs w:val="24"/>
        </w:rPr>
        <w:t xml:space="preserve"> </w:t>
      </w:r>
      <w:r w:rsidRPr="00910A95">
        <w:rPr>
          <w:rFonts w:ascii="Arial" w:hAnsi="Arial" w:cs="Arial"/>
          <w:sz w:val="24"/>
          <w:szCs w:val="24"/>
        </w:rPr>
        <w:t>sadrži sve relevantne upite koje nositelj projekta mora ispuniti kako bi mogao participirati u proračunskim sredstvima s posebnim naglaskom na:</w:t>
      </w:r>
    </w:p>
    <w:p w:rsidR="00910A95" w:rsidRPr="00910A95" w:rsidRDefault="00910A95" w:rsidP="00910A95">
      <w:pPr>
        <w:pStyle w:val="ListParagraph1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10A95">
        <w:rPr>
          <w:rFonts w:ascii="Arial" w:hAnsi="Arial" w:cs="Arial"/>
          <w:sz w:val="24"/>
          <w:szCs w:val="24"/>
        </w:rPr>
        <w:t>BLOKADA RAČUNA – sredstva za sufinanciranje projekata ne mogu se isplatiti na račun udruge koji je u blokadi.</w:t>
      </w:r>
    </w:p>
    <w:p w:rsidR="00910A95" w:rsidRPr="00910A95" w:rsidRDefault="00910A95" w:rsidP="00910A95">
      <w:pPr>
        <w:pStyle w:val="ListParagraph1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10A95">
        <w:rPr>
          <w:rFonts w:ascii="Arial" w:hAnsi="Arial" w:cs="Arial"/>
          <w:sz w:val="24"/>
          <w:szCs w:val="24"/>
        </w:rPr>
        <w:t>GODINA OSNIVANJA – prema Odluci Upravnog odbora</w:t>
      </w:r>
      <w:r w:rsidR="003353B9">
        <w:rPr>
          <w:rFonts w:ascii="Arial" w:hAnsi="Arial" w:cs="Arial"/>
          <w:sz w:val="24"/>
          <w:szCs w:val="24"/>
        </w:rPr>
        <w:t xml:space="preserve"> </w:t>
      </w:r>
      <w:r w:rsidRPr="00910A95">
        <w:rPr>
          <w:rFonts w:ascii="Arial" w:hAnsi="Arial" w:cs="Arial"/>
          <w:sz w:val="24"/>
          <w:szCs w:val="24"/>
        </w:rPr>
        <w:t xml:space="preserve">Zajednice športova Karlovačke županije, </w:t>
      </w:r>
      <w:r w:rsidRPr="00910A95">
        <w:rPr>
          <w:rFonts w:ascii="Arial" w:hAnsi="Arial" w:cs="Arial"/>
          <w:iCs/>
          <w:sz w:val="24"/>
          <w:szCs w:val="24"/>
        </w:rPr>
        <w:t>novoosnovane udruge ne mogu konkurirati za sufinanciranje svojih projekata iz županijskog proračuna i Programa javnih potreba u sportu na području Karlovačke županije prvu</w:t>
      </w:r>
      <w:r w:rsidR="003353B9">
        <w:rPr>
          <w:rFonts w:ascii="Arial" w:hAnsi="Arial" w:cs="Arial"/>
          <w:iCs/>
          <w:sz w:val="24"/>
          <w:szCs w:val="24"/>
        </w:rPr>
        <w:t xml:space="preserve"> </w:t>
      </w:r>
      <w:r w:rsidRPr="00910A95">
        <w:rPr>
          <w:rFonts w:ascii="Arial" w:hAnsi="Arial" w:cs="Arial"/>
          <w:iCs/>
          <w:sz w:val="24"/>
          <w:szCs w:val="24"/>
        </w:rPr>
        <w:t>godinu djelovanja te udruge, osim u iznimno rijetkim i izuzetnim situacijama prema posebnoj odluci Upravnog odbora.</w:t>
      </w:r>
    </w:p>
    <w:p w:rsidR="00910A95" w:rsidRPr="00910A95" w:rsidRDefault="00910A95" w:rsidP="00910A95">
      <w:pPr>
        <w:pStyle w:val="ListParagraph1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910A95">
        <w:rPr>
          <w:rFonts w:ascii="Arial" w:hAnsi="Arial" w:cs="Arial"/>
          <w:iCs/>
          <w:sz w:val="24"/>
          <w:szCs w:val="24"/>
        </w:rPr>
        <w:t>ČLANSTVO – nositelj projekta mora biti članica predlagatelja projekta minimalno 1 godinu.</w:t>
      </w:r>
    </w:p>
    <w:p w:rsidR="00302957" w:rsidRDefault="00910A95" w:rsidP="00302957">
      <w:pPr>
        <w:jc w:val="both"/>
        <w:rPr>
          <w:rFonts w:ascii="Arial" w:hAnsi="Arial" w:cs="Arial"/>
          <w:sz w:val="24"/>
          <w:szCs w:val="24"/>
        </w:rPr>
      </w:pPr>
      <w:r w:rsidRPr="00910A95">
        <w:rPr>
          <w:rFonts w:ascii="Arial" w:hAnsi="Arial" w:cs="Arial"/>
          <w:sz w:val="24"/>
          <w:szCs w:val="24"/>
        </w:rPr>
        <w:t>Obrazac mora biti ovjeren i potpisan od strane ovlaštene osobe za zastupanje nositelja projekta, strukovnog saveza i sportske zajednice grada (predlagatelja projekata)</w:t>
      </w:r>
      <w:r w:rsidR="008B6D33" w:rsidRPr="008B6D33">
        <w:rPr>
          <w:rFonts w:ascii="Arial" w:hAnsi="Arial" w:cs="Arial"/>
          <w:sz w:val="24"/>
          <w:szCs w:val="24"/>
        </w:rPr>
        <w:t xml:space="preserve"> </w:t>
      </w:r>
      <w:r w:rsidR="008B6D33">
        <w:rPr>
          <w:rFonts w:ascii="Arial" w:hAnsi="Arial" w:cs="Arial"/>
          <w:sz w:val="24"/>
          <w:szCs w:val="24"/>
        </w:rPr>
        <w:t>te ovlaštene osobe same članice koja je nositelj projekta</w:t>
      </w:r>
      <w:r w:rsidRPr="00910A95">
        <w:rPr>
          <w:rFonts w:ascii="Arial" w:hAnsi="Arial" w:cs="Arial"/>
          <w:sz w:val="24"/>
          <w:szCs w:val="24"/>
        </w:rPr>
        <w:t>, čime projekt ostvaruje pravo razmatranja, osim u programima namijenjenim gradskim sportskim zajednicama i strukovnim savezima, gdje se potpisuju samo ovlaštene osobe predlagatelja.</w:t>
      </w:r>
      <w:r w:rsidR="008B6D33">
        <w:rPr>
          <w:rFonts w:ascii="Arial" w:hAnsi="Arial" w:cs="Arial"/>
          <w:sz w:val="24"/>
          <w:szCs w:val="24"/>
        </w:rPr>
        <w:t xml:space="preserve"> </w:t>
      </w:r>
    </w:p>
    <w:p w:rsidR="00302957" w:rsidRPr="00302957" w:rsidRDefault="00A17BD6" w:rsidP="00302957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Provjeru ispunjavanja propisanih </w:t>
      </w:r>
      <w:r w:rsidR="00C630F2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Pr="00A17BD6">
        <w:rPr>
          <w:rFonts w:ascii="Arial" w:eastAsia="Times New Roman" w:hAnsi="Arial" w:cs="Arial"/>
          <w:sz w:val="24"/>
          <w:szCs w:val="24"/>
          <w:lang w:eastAsia="hr-HR"/>
        </w:rPr>
        <w:t>administrativnih)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17BD6">
        <w:rPr>
          <w:rFonts w:ascii="Arial" w:eastAsia="Times New Roman" w:hAnsi="Arial" w:cs="Arial"/>
          <w:sz w:val="24"/>
          <w:szCs w:val="24"/>
          <w:lang w:eastAsia="hr-HR"/>
        </w:rPr>
        <w:t xml:space="preserve">uvjeta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iz Javnog poziva provodi </w:t>
      </w:r>
      <w:r w:rsidRPr="00A17BD6">
        <w:rPr>
          <w:rFonts w:ascii="Arial" w:eastAsia="Times New Roman" w:hAnsi="Arial" w:cs="Arial"/>
          <w:sz w:val="24"/>
          <w:szCs w:val="24"/>
          <w:lang w:eastAsia="hr-HR"/>
        </w:rPr>
        <w:t>Povjerenstvo za provjeru ispunjavanja propisanih (administrativnih)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17BD6">
        <w:rPr>
          <w:rFonts w:ascii="Arial" w:eastAsia="Times New Roman" w:hAnsi="Arial" w:cs="Arial"/>
          <w:sz w:val="24"/>
          <w:szCs w:val="24"/>
          <w:lang w:eastAsia="hr-HR"/>
        </w:rPr>
        <w:t>uvjeta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dok ocjenu programa/prijava provodi Povjerenstvo za ocjenu prijava</w:t>
      </w:r>
      <w:r w:rsidR="00C630F2">
        <w:rPr>
          <w:rFonts w:ascii="Arial" w:eastAsia="Times New Roman" w:hAnsi="Arial" w:cs="Arial"/>
          <w:sz w:val="24"/>
          <w:szCs w:val="24"/>
          <w:lang w:eastAsia="hr-HR"/>
        </w:rPr>
        <w:t xml:space="preserve"> koje predlaže Upravnom </w:t>
      </w:r>
      <w:r w:rsidR="00C630F2">
        <w:rPr>
          <w:rFonts w:ascii="Arial" w:eastAsia="Times New Roman" w:hAnsi="Arial" w:cs="Arial"/>
          <w:sz w:val="24"/>
          <w:szCs w:val="24"/>
          <w:lang w:eastAsia="hr-HR"/>
        </w:rPr>
        <w:lastRenderedPageBreak/>
        <w:t>odboru Zajednice športova Karlovačke županije Odluku o odabiru programa/</w:t>
      </w:r>
      <w:r w:rsidR="008B6D33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C630F2">
        <w:rPr>
          <w:rFonts w:ascii="Arial" w:eastAsia="Times New Roman" w:hAnsi="Arial" w:cs="Arial"/>
          <w:sz w:val="24"/>
          <w:szCs w:val="24"/>
          <w:lang w:eastAsia="hr-HR"/>
        </w:rPr>
        <w:t xml:space="preserve">projekata. </w:t>
      </w:r>
    </w:p>
    <w:p w:rsidR="00196CDC" w:rsidRDefault="00196CDC" w:rsidP="00196C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39380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910A95" w:rsidRPr="00E22A7E" w:rsidRDefault="00910A95" w:rsidP="00910A95">
      <w:pPr>
        <w:jc w:val="both"/>
        <w:rPr>
          <w:rFonts w:ascii="Arial" w:hAnsi="Arial" w:cs="Arial"/>
          <w:sz w:val="24"/>
          <w:szCs w:val="24"/>
        </w:rPr>
      </w:pPr>
      <w:r w:rsidRPr="00F325C0">
        <w:rPr>
          <w:rFonts w:ascii="Arial" w:hAnsi="Arial" w:cs="Arial"/>
          <w:sz w:val="24"/>
          <w:szCs w:val="24"/>
        </w:rPr>
        <w:t xml:space="preserve">Zajednica športova Karlovačke županije </w:t>
      </w:r>
      <w:r w:rsidRPr="00E22A7E">
        <w:rPr>
          <w:rFonts w:ascii="Arial" w:hAnsi="Arial" w:cs="Arial"/>
          <w:sz w:val="24"/>
          <w:szCs w:val="24"/>
        </w:rPr>
        <w:t xml:space="preserve">sklopit će „Ugovor o sufinanciranju projekata u </w:t>
      </w:r>
      <w:r w:rsidR="008B6D33">
        <w:rPr>
          <w:rFonts w:ascii="Arial" w:hAnsi="Arial" w:cs="Arial"/>
          <w:sz w:val="24"/>
          <w:szCs w:val="24"/>
        </w:rPr>
        <w:t xml:space="preserve">okviru Programa javnih potreba u </w:t>
      </w:r>
      <w:r w:rsidRPr="00E22A7E">
        <w:rPr>
          <w:rFonts w:ascii="Arial" w:hAnsi="Arial" w:cs="Arial"/>
          <w:sz w:val="24"/>
          <w:szCs w:val="24"/>
        </w:rPr>
        <w:t xml:space="preserve">sportu </w:t>
      </w:r>
      <w:r>
        <w:rPr>
          <w:rFonts w:ascii="Arial" w:hAnsi="Arial" w:cs="Arial"/>
          <w:sz w:val="24"/>
          <w:szCs w:val="24"/>
        </w:rPr>
        <w:t>Karlovačke</w:t>
      </w:r>
      <w:r w:rsidRPr="00E22A7E">
        <w:rPr>
          <w:rFonts w:ascii="Arial" w:hAnsi="Arial" w:cs="Arial"/>
          <w:sz w:val="24"/>
          <w:szCs w:val="24"/>
        </w:rPr>
        <w:t xml:space="preserve"> županije u 20</w:t>
      </w:r>
      <w:r w:rsidR="009774D0">
        <w:rPr>
          <w:rFonts w:ascii="Arial" w:hAnsi="Arial" w:cs="Arial"/>
          <w:sz w:val="24"/>
          <w:szCs w:val="24"/>
        </w:rPr>
        <w:t>20</w:t>
      </w:r>
      <w:r w:rsidRPr="00E22A7E">
        <w:rPr>
          <w:rFonts w:ascii="Arial" w:hAnsi="Arial" w:cs="Arial"/>
          <w:sz w:val="24"/>
          <w:szCs w:val="24"/>
        </w:rPr>
        <w:t xml:space="preserve">. g.“ s predlagateljem projekata i njegovom članicom na temelju kojeg će doznačiti sredstva nositelju projekta te definirati obveze predlagatelja i nositelja projekta, kao i obveze </w:t>
      </w:r>
      <w:r>
        <w:rPr>
          <w:rFonts w:ascii="Arial" w:hAnsi="Arial" w:cs="Arial"/>
          <w:sz w:val="24"/>
          <w:szCs w:val="24"/>
        </w:rPr>
        <w:t>Zajednice</w:t>
      </w:r>
      <w:r w:rsidRPr="00F325C0">
        <w:rPr>
          <w:rFonts w:ascii="Arial" w:hAnsi="Arial" w:cs="Arial"/>
          <w:sz w:val="24"/>
          <w:szCs w:val="24"/>
        </w:rPr>
        <w:t xml:space="preserve"> športova Karlovačke </w:t>
      </w:r>
      <w:r>
        <w:rPr>
          <w:rFonts w:ascii="Arial" w:hAnsi="Arial" w:cs="Arial"/>
          <w:sz w:val="24"/>
          <w:szCs w:val="24"/>
        </w:rPr>
        <w:t>županije.</w:t>
      </w:r>
    </w:p>
    <w:p w:rsidR="00910A95" w:rsidRPr="00E22A7E" w:rsidRDefault="00910A95" w:rsidP="00910A95">
      <w:pPr>
        <w:jc w:val="both"/>
        <w:rPr>
          <w:rFonts w:ascii="Arial" w:hAnsi="Arial" w:cs="Arial"/>
          <w:sz w:val="24"/>
          <w:szCs w:val="24"/>
        </w:rPr>
      </w:pPr>
      <w:r w:rsidRPr="00E22A7E">
        <w:rPr>
          <w:rFonts w:ascii="Arial" w:hAnsi="Arial" w:cs="Arial"/>
          <w:sz w:val="24"/>
          <w:szCs w:val="24"/>
        </w:rPr>
        <w:t>Predlagatelj je zajedno s nositeljem projekta odgovoran za realizaciju predloženog projekta i odgovaran je za namjensko trošenje doznačenih financijskih sredstava. Ukoliko se dokaže da su se financijska sredstva utrošila nenamjenski, predlagatelj i nositelj projekta imaju obvezu vratiti doznačena financijska sredstva.</w:t>
      </w:r>
    </w:p>
    <w:p w:rsidR="00910A95" w:rsidRDefault="00910A95" w:rsidP="00177A00">
      <w:pPr>
        <w:pStyle w:val="ListParagraph1"/>
        <w:ind w:left="0"/>
        <w:jc w:val="both"/>
        <w:rPr>
          <w:rFonts w:ascii="Arial" w:hAnsi="Arial" w:cs="Arial"/>
          <w:sz w:val="24"/>
          <w:szCs w:val="24"/>
        </w:rPr>
      </w:pPr>
      <w:r w:rsidRPr="00910A95">
        <w:rPr>
          <w:rFonts w:ascii="Arial" w:hAnsi="Arial" w:cs="Arial"/>
          <w:sz w:val="24"/>
          <w:szCs w:val="24"/>
        </w:rPr>
        <w:t>Izvješće o programskoj i financijskoj realizaciji projekta mora biti potkrijepljeno financijskom dokumentacijom (preslikama računa i bankovnih izvadaka utrošenih u 20</w:t>
      </w:r>
      <w:r w:rsidR="00F30AE3">
        <w:rPr>
          <w:rFonts w:ascii="Arial" w:hAnsi="Arial" w:cs="Arial"/>
          <w:sz w:val="24"/>
          <w:szCs w:val="24"/>
        </w:rPr>
        <w:t>20</w:t>
      </w:r>
      <w:r w:rsidRPr="00910A95">
        <w:rPr>
          <w:rFonts w:ascii="Arial" w:hAnsi="Arial" w:cs="Arial"/>
          <w:sz w:val="24"/>
          <w:szCs w:val="24"/>
        </w:rPr>
        <w:t>.g. za projekte iz 20</w:t>
      </w:r>
      <w:r w:rsidR="00F30AE3">
        <w:rPr>
          <w:rFonts w:ascii="Arial" w:hAnsi="Arial" w:cs="Arial"/>
          <w:sz w:val="24"/>
          <w:szCs w:val="24"/>
        </w:rPr>
        <w:t>20</w:t>
      </w:r>
      <w:r w:rsidRPr="00910A95">
        <w:rPr>
          <w:rFonts w:ascii="Arial" w:hAnsi="Arial" w:cs="Arial"/>
          <w:sz w:val="24"/>
          <w:szCs w:val="24"/>
        </w:rPr>
        <w:t xml:space="preserve">.g.) u visini odobrenih sredstava za sufinanciranje za odobrenu namjenu. Financijska dokumentacija opravdana kod drugih </w:t>
      </w:r>
      <w:r w:rsidR="008B6D33">
        <w:rPr>
          <w:rFonts w:ascii="Arial" w:hAnsi="Arial" w:cs="Arial"/>
          <w:sz w:val="24"/>
          <w:szCs w:val="24"/>
        </w:rPr>
        <w:t xml:space="preserve">davatelja financijskih sredstava </w:t>
      </w:r>
      <w:r w:rsidRPr="00910A95">
        <w:rPr>
          <w:rFonts w:ascii="Arial" w:hAnsi="Arial" w:cs="Arial"/>
          <w:sz w:val="24"/>
          <w:szCs w:val="24"/>
        </w:rPr>
        <w:t>ne može biti opravdana i u Zajednici športova Karlovačke županije. Nositelj projekta potpisuje Izjavu o nepostojanju dvostrukog financiranja.</w:t>
      </w:r>
    </w:p>
    <w:p w:rsidR="00F31917" w:rsidRDefault="00F31917" w:rsidP="00177A00">
      <w:pPr>
        <w:pStyle w:val="ListParagraph1"/>
        <w:ind w:left="0"/>
        <w:jc w:val="both"/>
        <w:rPr>
          <w:rFonts w:ascii="Arial" w:hAnsi="Arial" w:cs="Arial"/>
          <w:sz w:val="24"/>
          <w:szCs w:val="24"/>
        </w:rPr>
      </w:pPr>
    </w:p>
    <w:p w:rsidR="00F31917" w:rsidRPr="00F31917" w:rsidRDefault="00F31917" w:rsidP="00E22A7E">
      <w:pPr>
        <w:jc w:val="center"/>
        <w:rPr>
          <w:rFonts w:ascii="Arial" w:hAnsi="Arial" w:cs="Arial"/>
          <w:b/>
          <w:sz w:val="24"/>
          <w:szCs w:val="24"/>
        </w:rPr>
      </w:pPr>
      <w:r w:rsidRPr="00F31917">
        <w:rPr>
          <w:rFonts w:ascii="Arial" w:hAnsi="Arial" w:cs="Arial"/>
          <w:b/>
          <w:sz w:val="24"/>
          <w:szCs w:val="24"/>
        </w:rPr>
        <w:t>PROGRAMSKA PODRUČJA</w:t>
      </w:r>
    </w:p>
    <w:p w:rsidR="00F325C0" w:rsidRDefault="00E22A7E" w:rsidP="00E22A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B36263">
        <w:rPr>
          <w:rFonts w:ascii="Arial" w:hAnsi="Arial" w:cs="Arial"/>
          <w:sz w:val="24"/>
          <w:szCs w:val="24"/>
        </w:rPr>
        <w:t>1</w:t>
      </w:r>
      <w:r w:rsidR="0039380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:rsidR="00416B37" w:rsidRPr="002D421F" w:rsidRDefault="00416B37" w:rsidP="00416B37">
      <w:pPr>
        <w:pStyle w:val="Odlomakpopisa"/>
        <w:widowControl w:val="0"/>
        <w:numPr>
          <w:ilvl w:val="0"/>
          <w:numId w:val="9"/>
        </w:numPr>
        <w:spacing w:after="280" w:line="274" w:lineRule="exact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D421F">
        <w:rPr>
          <w:rFonts w:ascii="Arial" w:hAnsi="Arial" w:cs="Arial"/>
          <w:b/>
          <w:bCs/>
          <w:color w:val="000000"/>
          <w:sz w:val="24"/>
          <w:szCs w:val="24"/>
        </w:rPr>
        <w:t>PROGRAM POMOĆI</w:t>
      </w:r>
      <w:r w:rsidRPr="002D421F">
        <w:rPr>
          <w:rFonts w:ascii="Arial" w:hAnsi="Arial" w:cs="Arial"/>
          <w:b/>
          <w:color w:val="000000"/>
          <w:sz w:val="24"/>
          <w:szCs w:val="24"/>
        </w:rPr>
        <w:t xml:space="preserve"> SPORTSKIM ŠKOLAMA</w:t>
      </w:r>
    </w:p>
    <w:p w:rsidR="00416B37" w:rsidRPr="0064521E" w:rsidRDefault="00416B37" w:rsidP="0046473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521E">
        <w:rPr>
          <w:rFonts w:ascii="Arial" w:hAnsi="Arial" w:cs="Arial"/>
          <w:b/>
          <w:color w:val="000000"/>
          <w:sz w:val="24"/>
          <w:szCs w:val="24"/>
        </w:rPr>
        <w:t>P</w:t>
      </w:r>
      <w:r w:rsidR="00857376" w:rsidRPr="0064521E">
        <w:rPr>
          <w:rFonts w:ascii="Arial" w:hAnsi="Arial" w:cs="Arial"/>
          <w:b/>
          <w:color w:val="000000"/>
          <w:sz w:val="24"/>
          <w:szCs w:val="24"/>
        </w:rPr>
        <w:t>redlagatelj</w:t>
      </w:r>
      <w:r w:rsidRPr="0064521E">
        <w:rPr>
          <w:rFonts w:ascii="Arial" w:hAnsi="Arial" w:cs="Arial"/>
          <w:b/>
          <w:color w:val="000000"/>
          <w:sz w:val="24"/>
          <w:szCs w:val="24"/>
        </w:rPr>
        <w:t xml:space="preserve">: gradske sportske zajednice </w:t>
      </w:r>
    </w:p>
    <w:p w:rsidR="00416B37" w:rsidRPr="0064521E" w:rsidRDefault="00416B37" w:rsidP="0046473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521E">
        <w:rPr>
          <w:rFonts w:ascii="Arial" w:hAnsi="Arial" w:cs="Arial"/>
          <w:b/>
          <w:color w:val="000000"/>
          <w:sz w:val="24"/>
          <w:szCs w:val="24"/>
        </w:rPr>
        <w:t>Nositelji/korisnici:</w:t>
      </w:r>
      <w:r w:rsidR="00574E45" w:rsidRPr="0064521E">
        <w:rPr>
          <w:rFonts w:ascii="Arial" w:hAnsi="Arial" w:cs="Arial"/>
          <w:b/>
          <w:color w:val="000000"/>
          <w:sz w:val="24"/>
          <w:szCs w:val="24"/>
        </w:rPr>
        <w:t xml:space="preserve"> sportske škole</w:t>
      </w:r>
    </w:p>
    <w:p w:rsidR="00416B37" w:rsidRDefault="00416B37" w:rsidP="0046473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521E">
        <w:rPr>
          <w:rFonts w:ascii="Arial" w:hAnsi="Arial" w:cs="Arial"/>
          <w:b/>
          <w:color w:val="000000"/>
          <w:sz w:val="24"/>
          <w:szCs w:val="24"/>
        </w:rPr>
        <w:t xml:space="preserve">Ukupni iznos sredstava: </w:t>
      </w:r>
      <w:r w:rsidR="00A7413C">
        <w:rPr>
          <w:rFonts w:ascii="Arial" w:hAnsi="Arial" w:cs="Arial"/>
          <w:b/>
          <w:color w:val="000000"/>
          <w:sz w:val="24"/>
          <w:szCs w:val="24"/>
        </w:rPr>
        <w:t>1</w:t>
      </w:r>
      <w:r w:rsidRPr="0064521E">
        <w:rPr>
          <w:rFonts w:ascii="Arial" w:hAnsi="Arial" w:cs="Arial"/>
          <w:b/>
          <w:color w:val="000000"/>
          <w:sz w:val="24"/>
          <w:szCs w:val="24"/>
        </w:rPr>
        <w:t>0.000,00 kn</w:t>
      </w:r>
    </w:p>
    <w:p w:rsidR="00464732" w:rsidRPr="0064521E" w:rsidRDefault="00464732" w:rsidP="0046473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6B37" w:rsidRPr="0064521E" w:rsidRDefault="00416B37" w:rsidP="0046473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4521E">
        <w:rPr>
          <w:rFonts w:ascii="Arial" w:hAnsi="Arial" w:cs="Arial"/>
          <w:b/>
          <w:color w:val="000000"/>
          <w:sz w:val="24"/>
          <w:szCs w:val="24"/>
        </w:rPr>
        <w:t>Prihvatljive aktivnosti/projekti:</w:t>
      </w:r>
    </w:p>
    <w:p w:rsidR="00416B37" w:rsidRPr="0059146C" w:rsidRDefault="00D02021" w:rsidP="00416B37">
      <w:pPr>
        <w:pStyle w:val="Odlomakpopisa"/>
        <w:widowControl w:val="0"/>
        <w:numPr>
          <w:ilvl w:val="0"/>
          <w:numId w:val="7"/>
        </w:numPr>
        <w:spacing w:after="280" w:line="274" w:lineRule="exact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organizacija i sudjelovanje</w:t>
      </w:r>
      <w:r w:rsidR="00416B37" w:rsidRPr="0059146C">
        <w:rPr>
          <w:rFonts w:ascii="Arial" w:hAnsi="Arial" w:cs="Arial"/>
          <w:bCs/>
          <w:color w:val="000000"/>
          <w:sz w:val="24"/>
          <w:szCs w:val="24"/>
        </w:rPr>
        <w:t xml:space="preserve"> na natjecanjima </w:t>
      </w:r>
    </w:p>
    <w:p w:rsidR="00416B37" w:rsidRPr="001B0D8B" w:rsidRDefault="00416B37" w:rsidP="00416B37">
      <w:pPr>
        <w:pStyle w:val="Odlomakpopisa"/>
        <w:widowControl w:val="0"/>
        <w:numPr>
          <w:ilvl w:val="0"/>
          <w:numId w:val="7"/>
        </w:numPr>
        <w:tabs>
          <w:tab w:val="left" w:pos="6300"/>
        </w:tabs>
        <w:spacing w:after="280" w:line="274" w:lineRule="exac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B0D8B">
        <w:rPr>
          <w:rFonts w:ascii="Arial" w:hAnsi="Arial" w:cs="Arial"/>
          <w:bCs/>
          <w:color w:val="000000"/>
          <w:sz w:val="24"/>
          <w:szCs w:val="24"/>
        </w:rPr>
        <w:t xml:space="preserve">nabavka sportske opreme i rekvizita </w:t>
      </w:r>
    </w:p>
    <w:p w:rsidR="009E49B1" w:rsidRDefault="009E49B1" w:rsidP="00177A00">
      <w:pPr>
        <w:jc w:val="both"/>
        <w:rPr>
          <w:rFonts w:ascii="Arial" w:hAnsi="Arial" w:cs="Arial"/>
          <w:sz w:val="24"/>
          <w:szCs w:val="24"/>
        </w:rPr>
      </w:pPr>
      <w:r w:rsidRPr="009E49B1">
        <w:rPr>
          <w:rFonts w:ascii="Arial" w:hAnsi="Arial" w:cs="Arial"/>
          <w:b/>
          <w:sz w:val="24"/>
          <w:szCs w:val="24"/>
        </w:rPr>
        <w:t>Prijavni obrazac:</w:t>
      </w:r>
      <w:r>
        <w:rPr>
          <w:rFonts w:ascii="Arial" w:hAnsi="Arial" w:cs="Arial"/>
          <w:sz w:val="24"/>
          <w:szCs w:val="24"/>
        </w:rPr>
        <w:t xml:space="preserve"> </w:t>
      </w:r>
      <w:r w:rsidR="00416B37" w:rsidRPr="00E22A7E">
        <w:rPr>
          <w:rFonts w:ascii="Arial" w:hAnsi="Arial" w:cs="Arial"/>
          <w:sz w:val="24"/>
          <w:szCs w:val="24"/>
        </w:rPr>
        <w:t>Predlagatelj će projekte svojih članica prijaviti na propisanom obrascu</w:t>
      </w:r>
      <w:r>
        <w:rPr>
          <w:rFonts w:ascii="Arial" w:hAnsi="Arial" w:cs="Arial"/>
          <w:sz w:val="24"/>
          <w:szCs w:val="24"/>
        </w:rPr>
        <w:t xml:space="preserve"> </w:t>
      </w:r>
      <w:r w:rsidR="0075162F" w:rsidRPr="009E49B1">
        <w:rPr>
          <w:rFonts w:ascii="Calibri" w:hAnsi="Calibri" w:cs="Calibri"/>
          <w:i/>
          <w:sz w:val="24"/>
          <w:szCs w:val="24"/>
          <w:u w:val="single"/>
        </w:rPr>
        <w:t>"</w:t>
      </w:r>
      <w:r w:rsidR="0075162F" w:rsidRPr="009E49B1">
        <w:rPr>
          <w:rFonts w:ascii="Arial" w:hAnsi="Arial" w:cs="Arial"/>
          <w:i/>
          <w:sz w:val="24"/>
          <w:szCs w:val="24"/>
          <w:u w:val="single"/>
        </w:rPr>
        <w:t>Zahtjev</w:t>
      </w:r>
      <w:r w:rsidR="008B6D33">
        <w:rPr>
          <w:rFonts w:ascii="Arial" w:hAnsi="Arial" w:cs="Arial"/>
          <w:i/>
          <w:sz w:val="24"/>
          <w:szCs w:val="24"/>
          <w:u w:val="single"/>
        </w:rPr>
        <w:t xml:space="preserve"> za sufinanciranje projekta iz P</w:t>
      </w:r>
      <w:r w:rsidR="0075162F" w:rsidRPr="009E49B1">
        <w:rPr>
          <w:rFonts w:ascii="Arial" w:hAnsi="Arial" w:cs="Arial"/>
          <w:i/>
          <w:sz w:val="24"/>
          <w:szCs w:val="24"/>
          <w:u w:val="single"/>
        </w:rPr>
        <w:t xml:space="preserve">rograma javnih potreba u sportu Karlovačke županije </w:t>
      </w:r>
      <w:r w:rsidR="00416B37" w:rsidRPr="009E49B1">
        <w:rPr>
          <w:rFonts w:ascii="Arial" w:hAnsi="Arial" w:cs="Arial"/>
          <w:i/>
          <w:sz w:val="24"/>
          <w:szCs w:val="24"/>
          <w:u w:val="single"/>
        </w:rPr>
        <w:t>u 20</w:t>
      </w:r>
      <w:r w:rsidR="00A7413C">
        <w:rPr>
          <w:rFonts w:ascii="Arial" w:hAnsi="Arial" w:cs="Arial"/>
          <w:i/>
          <w:sz w:val="24"/>
          <w:szCs w:val="24"/>
          <w:u w:val="single"/>
        </w:rPr>
        <w:t>20</w:t>
      </w:r>
      <w:r w:rsidR="00416B37" w:rsidRPr="009E49B1">
        <w:rPr>
          <w:rFonts w:ascii="Arial" w:hAnsi="Arial" w:cs="Arial"/>
          <w:i/>
          <w:sz w:val="24"/>
          <w:szCs w:val="24"/>
          <w:u w:val="single"/>
        </w:rPr>
        <w:t>.g.</w:t>
      </w:r>
      <w:r w:rsidR="0075162F" w:rsidRPr="009E49B1">
        <w:rPr>
          <w:rFonts w:ascii="Calibri" w:hAnsi="Calibri" w:cs="Calibri"/>
          <w:i/>
          <w:sz w:val="24"/>
          <w:szCs w:val="24"/>
          <w:u w:val="single"/>
        </w:rPr>
        <w:t>"</w:t>
      </w:r>
      <w:r w:rsidR="00416B37">
        <w:rPr>
          <w:rFonts w:ascii="Arial" w:hAnsi="Arial" w:cs="Arial"/>
          <w:sz w:val="24"/>
          <w:szCs w:val="24"/>
        </w:rPr>
        <w:t xml:space="preserve"> Ukoliko članica ima više projekata za prijavu, za svaki projekt popunjava se zasebni obrazac zahtjeva. </w:t>
      </w:r>
    </w:p>
    <w:p w:rsidR="00416B37" w:rsidRDefault="00416B37" w:rsidP="00177A00">
      <w:pPr>
        <w:jc w:val="both"/>
        <w:rPr>
          <w:rFonts w:ascii="Arial" w:hAnsi="Arial" w:cs="Arial"/>
          <w:sz w:val="24"/>
          <w:szCs w:val="24"/>
        </w:rPr>
      </w:pPr>
      <w:r w:rsidRPr="00F325C0">
        <w:rPr>
          <w:rFonts w:ascii="Arial" w:hAnsi="Arial" w:cs="Arial"/>
          <w:sz w:val="24"/>
          <w:szCs w:val="24"/>
        </w:rPr>
        <w:t xml:space="preserve">Zajednica športova Karlovačke županije </w:t>
      </w:r>
      <w:r>
        <w:rPr>
          <w:rFonts w:ascii="Arial" w:hAnsi="Arial" w:cs="Arial"/>
          <w:sz w:val="24"/>
          <w:szCs w:val="24"/>
        </w:rPr>
        <w:t>će po donošenju odluke o odobravanju projekta sklopiti</w:t>
      </w:r>
      <w:r w:rsidRPr="00E22A7E">
        <w:rPr>
          <w:rFonts w:ascii="Arial" w:hAnsi="Arial" w:cs="Arial"/>
          <w:sz w:val="24"/>
          <w:szCs w:val="24"/>
        </w:rPr>
        <w:t xml:space="preserve"> „Ugovor o sufinanciranju projekata u sportu iz Proračuna </w:t>
      </w:r>
      <w:r>
        <w:rPr>
          <w:rFonts w:ascii="Arial" w:hAnsi="Arial" w:cs="Arial"/>
          <w:sz w:val="24"/>
          <w:szCs w:val="24"/>
        </w:rPr>
        <w:t>Karlovačke</w:t>
      </w:r>
      <w:r w:rsidRPr="00E22A7E">
        <w:rPr>
          <w:rFonts w:ascii="Arial" w:hAnsi="Arial" w:cs="Arial"/>
          <w:sz w:val="24"/>
          <w:szCs w:val="24"/>
        </w:rPr>
        <w:t xml:space="preserve"> županije u 20</w:t>
      </w:r>
      <w:r w:rsidR="00A7413C">
        <w:rPr>
          <w:rFonts w:ascii="Arial" w:hAnsi="Arial" w:cs="Arial"/>
          <w:sz w:val="24"/>
          <w:szCs w:val="24"/>
        </w:rPr>
        <w:t>20</w:t>
      </w:r>
      <w:r w:rsidRPr="00E22A7E">
        <w:rPr>
          <w:rFonts w:ascii="Arial" w:hAnsi="Arial" w:cs="Arial"/>
          <w:sz w:val="24"/>
          <w:szCs w:val="24"/>
        </w:rPr>
        <w:t xml:space="preserve">. g.“ s predlagateljem projekata i njegovom članicom na temelju kojeg će doznačiti sredstva nositelju projekta te definirati obveze predlagatelja i nositelja projekta, kao i obveze </w:t>
      </w:r>
      <w:r>
        <w:rPr>
          <w:rFonts w:ascii="Arial" w:hAnsi="Arial" w:cs="Arial"/>
          <w:sz w:val="24"/>
          <w:szCs w:val="24"/>
        </w:rPr>
        <w:t>Zajednice</w:t>
      </w:r>
      <w:r w:rsidRPr="00F325C0">
        <w:rPr>
          <w:rFonts w:ascii="Arial" w:hAnsi="Arial" w:cs="Arial"/>
          <w:sz w:val="24"/>
          <w:szCs w:val="24"/>
        </w:rPr>
        <w:t xml:space="preserve"> športova Karlovačke </w:t>
      </w:r>
      <w:r>
        <w:rPr>
          <w:rFonts w:ascii="Arial" w:hAnsi="Arial" w:cs="Arial"/>
          <w:sz w:val="24"/>
          <w:szCs w:val="24"/>
        </w:rPr>
        <w:t>županije.</w:t>
      </w:r>
    </w:p>
    <w:p w:rsidR="00243F99" w:rsidRDefault="00243F99" w:rsidP="00177A00">
      <w:pPr>
        <w:jc w:val="both"/>
        <w:rPr>
          <w:rFonts w:ascii="Arial" w:hAnsi="Arial" w:cs="Arial"/>
          <w:sz w:val="24"/>
          <w:szCs w:val="24"/>
        </w:rPr>
      </w:pPr>
      <w:r w:rsidRPr="00416B37">
        <w:rPr>
          <w:rStyle w:val="MSGENFONTSTYLENAMETEMPLATEROLENUMBERMSGENFONTSTYLENAMEBYROLETEXT5"/>
          <w:rFonts w:ascii="Arial" w:hAnsi="Arial" w:cs="Arial"/>
          <w:color w:val="000000"/>
          <w:sz w:val="24"/>
          <w:szCs w:val="24"/>
        </w:rPr>
        <w:lastRenderedPageBreak/>
        <w:t>Vrednovanje programa:</w:t>
      </w:r>
      <w:r>
        <w:rPr>
          <w:rStyle w:val="MSGENFONTSTYLENAMETEMPLATEROLENUMBERMSGENFONTSTYLENAMEBYROLETEXT5"/>
          <w:rFonts w:ascii="Arial" w:hAnsi="Arial" w:cs="Arial"/>
          <w:color w:val="000000"/>
          <w:sz w:val="24"/>
          <w:szCs w:val="24"/>
        </w:rPr>
        <w:t xml:space="preserve"> </w:t>
      </w:r>
      <w:r w:rsidRPr="00226469">
        <w:rPr>
          <w:rFonts w:ascii="Arial" w:hAnsi="Arial" w:cs="Arial"/>
          <w:color w:val="000000"/>
          <w:sz w:val="24"/>
          <w:szCs w:val="24"/>
        </w:rPr>
        <w:t>Vrednovanje programa vrši se na temelju kriterija navedenih u tablici</w:t>
      </w:r>
      <w:r>
        <w:rPr>
          <w:rFonts w:ascii="Arial" w:hAnsi="Arial" w:cs="Arial"/>
          <w:color w:val="000000"/>
          <w:sz w:val="24"/>
          <w:szCs w:val="24"/>
        </w:rPr>
        <w:t xml:space="preserve"> br.1.</w:t>
      </w:r>
      <w:r w:rsidR="00321E8D">
        <w:rPr>
          <w:rFonts w:ascii="Arial" w:hAnsi="Arial" w:cs="Arial"/>
          <w:color w:val="000000"/>
          <w:sz w:val="24"/>
          <w:szCs w:val="24"/>
        </w:rPr>
        <w:t xml:space="preserve"> Financijska sredstva koristiti će samo sportske škole koje su </w:t>
      </w:r>
      <w:r w:rsidR="00E40D4B">
        <w:rPr>
          <w:rFonts w:ascii="Arial" w:hAnsi="Arial" w:cs="Arial"/>
          <w:color w:val="000000"/>
          <w:sz w:val="24"/>
          <w:szCs w:val="24"/>
        </w:rPr>
        <w:t xml:space="preserve">(rješenjem od </w:t>
      </w:r>
    </w:p>
    <w:p w:rsidR="00243F99" w:rsidRDefault="00321E8D" w:rsidP="00177A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br.1</w:t>
      </w:r>
      <w:r w:rsidR="009C5801">
        <w:rPr>
          <w:rFonts w:ascii="Arial" w:hAnsi="Arial" w:cs="Arial"/>
          <w:sz w:val="24"/>
          <w:szCs w:val="24"/>
        </w:rPr>
        <w:t xml:space="preserve"> sportske škole</w:t>
      </w:r>
    </w:p>
    <w:tbl>
      <w:tblPr>
        <w:tblStyle w:val="Reetkatablice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959"/>
        <w:gridCol w:w="2835"/>
        <w:gridCol w:w="3118"/>
        <w:gridCol w:w="2268"/>
      </w:tblGrid>
      <w:tr w:rsidR="00243F99" w:rsidRPr="0072207F" w:rsidTr="004113DD">
        <w:tc>
          <w:tcPr>
            <w:tcW w:w="959" w:type="dxa"/>
          </w:tcPr>
          <w:p w:rsidR="00243F99" w:rsidRPr="004113DD" w:rsidRDefault="00243F99" w:rsidP="00243F99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4113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Red.br.</w:t>
            </w:r>
          </w:p>
        </w:tc>
        <w:tc>
          <w:tcPr>
            <w:tcW w:w="2835" w:type="dxa"/>
          </w:tcPr>
          <w:p w:rsidR="00243F99" w:rsidRPr="00321E8D" w:rsidRDefault="00D51891" w:rsidP="00E40D4B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Organizacija</w:t>
            </w:r>
            <w:r w:rsidR="00321E8D" w:rsidRPr="00321E8D">
              <w:rPr>
                <w:rFonts w:ascii="Arial" w:hAnsi="Arial" w:cs="Arial"/>
                <w:color w:val="000000"/>
              </w:rPr>
              <w:t xml:space="preserve"> natjecanja</w:t>
            </w:r>
          </w:p>
        </w:tc>
        <w:tc>
          <w:tcPr>
            <w:tcW w:w="3118" w:type="dxa"/>
          </w:tcPr>
          <w:p w:rsidR="00243F99" w:rsidRPr="00321E8D" w:rsidRDefault="00D51891" w:rsidP="00D51891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Sudjelovanje na</w:t>
            </w:r>
            <w:r w:rsidR="00321E8D" w:rsidRPr="00321E8D">
              <w:rPr>
                <w:rFonts w:ascii="Arial" w:hAnsi="Arial" w:cs="Arial"/>
                <w:color w:val="000000"/>
              </w:rPr>
              <w:t xml:space="preserve"> natjecanj</w:t>
            </w:r>
            <w:r>
              <w:rPr>
                <w:rFonts w:ascii="Arial" w:hAnsi="Arial" w:cs="Arial"/>
                <w:color w:val="000000"/>
              </w:rPr>
              <w:t>ima</w:t>
            </w:r>
          </w:p>
        </w:tc>
        <w:tc>
          <w:tcPr>
            <w:tcW w:w="2268" w:type="dxa"/>
          </w:tcPr>
          <w:p w:rsidR="00243F99" w:rsidRPr="00321E8D" w:rsidRDefault="00D51891" w:rsidP="00243F99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1891">
              <w:rPr>
                <w:rFonts w:ascii="Arial" w:hAnsi="Arial" w:cs="Arial"/>
                <w:color w:val="000000"/>
              </w:rPr>
              <w:t>Nabava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opreme</w:t>
            </w:r>
          </w:p>
        </w:tc>
      </w:tr>
      <w:tr w:rsidR="00243F99" w:rsidRPr="000E401F" w:rsidTr="004113DD">
        <w:tc>
          <w:tcPr>
            <w:tcW w:w="959" w:type="dxa"/>
          </w:tcPr>
          <w:p w:rsidR="00243F99" w:rsidRPr="00E84ADF" w:rsidRDefault="00243F99" w:rsidP="00243F99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84AD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:rsidR="00243F99" w:rsidRPr="000E401F" w:rsidRDefault="00E40D4B" w:rsidP="00E40D4B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D5189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boda</w:t>
            </w:r>
            <w:r w:rsidR="00243F99" w:rsidRPr="000E401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:rsidR="00243F99" w:rsidRPr="000E401F" w:rsidRDefault="00E40D4B" w:rsidP="00243F99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D5189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boda</w:t>
            </w:r>
          </w:p>
        </w:tc>
        <w:tc>
          <w:tcPr>
            <w:tcW w:w="2268" w:type="dxa"/>
          </w:tcPr>
          <w:p w:rsidR="00243F99" w:rsidRPr="000E401F" w:rsidRDefault="00E40D4B" w:rsidP="00243F99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5189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boda</w:t>
            </w:r>
          </w:p>
        </w:tc>
      </w:tr>
    </w:tbl>
    <w:p w:rsidR="00D51891" w:rsidRDefault="00D51891" w:rsidP="00D51891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Pr="00643256" w:rsidRDefault="00643256" w:rsidP="00643256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II.  </w:t>
      </w:r>
      <w:r w:rsidRPr="00643256">
        <w:rPr>
          <w:rFonts w:ascii="Arial" w:hAnsi="Arial" w:cs="Arial"/>
          <w:b/>
          <w:bCs/>
          <w:color w:val="000000"/>
          <w:sz w:val="24"/>
          <w:szCs w:val="24"/>
        </w:rPr>
        <w:t>PROGRAM SPORTSKE AKTIVNOSTI INVALIDNIH OSOBA</w:t>
      </w:r>
    </w:p>
    <w:p w:rsidR="00416B37" w:rsidRPr="00416B37" w:rsidRDefault="00416B37" w:rsidP="004647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16B37">
        <w:rPr>
          <w:rFonts w:ascii="Arial" w:hAnsi="Arial" w:cs="Arial"/>
          <w:b/>
          <w:color w:val="000000"/>
          <w:sz w:val="24"/>
          <w:szCs w:val="24"/>
        </w:rPr>
        <w:t>Predlagatelj</w:t>
      </w:r>
      <w:r w:rsidR="00857376">
        <w:rPr>
          <w:rFonts w:ascii="Arial" w:hAnsi="Arial" w:cs="Arial"/>
          <w:b/>
          <w:color w:val="000000"/>
          <w:sz w:val="24"/>
          <w:szCs w:val="24"/>
        </w:rPr>
        <w:t>:</w:t>
      </w:r>
      <w:r w:rsidRPr="00416B37">
        <w:rPr>
          <w:rFonts w:ascii="Arial" w:hAnsi="Arial" w:cs="Arial"/>
          <w:color w:val="000000"/>
          <w:sz w:val="24"/>
          <w:szCs w:val="24"/>
        </w:rPr>
        <w:t xml:space="preserve"> Športski savez invalida Karlovačke županije</w:t>
      </w:r>
    </w:p>
    <w:p w:rsidR="00416B37" w:rsidRDefault="00416B37" w:rsidP="004647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Nositelji/</w:t>
      </w:r>
      <w:r w:rsidR="00857376">
        <w:rPr>
          <w:rFonts w:ascii="Arial" w:hAnsi="Arial" w:cs="Arial"/>
          <w:b/>
          <w:color w:val="000000"/>
          <w:sz w:val="24"/>
          <w:szCs w:val="24"/>
        </w:rPr>
        <w:t>k</w:t>
      </w:r>
      <w:r w:rsidRPr="00416B37">
        <w:rPr>
          <w:rFonts w:ascii="Arial" w:hAnsi="Arial" w:cs="Arial"/>
          <w:b/>
          <w:color w:val="000000"/>
          <w:sz w:val="24"/>
          <w:szCs w:val="24"/>
        </w:rPr>
        <w:t>orisnici:</w:t>
      </w:r>
      <w:r>
        <w:rPr>
          <w:rFonts w:ascii="Arial" w:hAnsi="Arial" w:cs="Arial"/>
          <w:color w:val="000000"/>
          <w:sz w:val="24"/>
          <w:szCs w:val="24"/>
        </w:rPr>
        <w:t xml:space="preserve"> Športski savez invalida Karlovačke županije i članice Saveza. </w:t>
      </w:r>
    </w:p>
    <w:p w:rsidR="00464732" w:rsidRDefault="00416B37" w:rsidP="004647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16B37">
        <w:rPr>
          <w:rFonts w:ascii="Arial" w:hAnsi="Arial" w:cs="Arial"/>
          <w:b/>
          <w:color w:val="000000"/>
          <w:sz w:val="24"/>
          <w:szCs w:val="24"/>
        </w:rPr>
        <w:t>Ukupni i</w:t>
      </w:r>
      <w:r>
        <w:rPr>
          <w:rFonts w:ascii="Arial" w:hAnsi="Arial" w:cs="Arial"/>
          <w:b/>
          <w:color w:val="000000"/>
          <w:sz w:val="24"/>
          <w:szCs w:val="24"/>
        </w:rPr>
        <w:t>znos</w:t>
      </w:r>
      <w:r w:rsidR="00344313">
        <w:rPr>
          <w:rFonts w:ascii="Arial" w:hAnsi="Arial" w:cs="Arial"/>
          <w:b/>
          <w:color w:val="000000"/>
          <w:sz w:val="24"/>
          <w:szCs w:val="24"/>
        </w:rPr>
        <w:t xml:space="preserve"> sredstava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70.000,00 kn.</w:t>
      </w:r>
    </w:p>
    <w:p w:rsidR="00416B37" w:rsidRDefault="00416B37" w:rsidP="0046473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6B37" w:rsidRPr="00416B37" w:rsidRDefault="00416B37" w:rsidP="0046473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16B37">
        <w:rPr>
          <w:rFonts w:ascii="Arial" w:hAnsi="Arial" w:cs="Arial"/>
          <w:b/>
          <w:color w:val="000000"/>
          <w:sz w:val="24"/>
          <w:szCs w:val="24"/>
        </w:rPr>
        <w:t>Prihvatljive aktivnosti/projekti:</w:t>
      </w:r>
    </w:p>
    <w:p w:rsidR="00416B37" w:rsidRPr="0059146C" w:rsidRDefault="00416B37" w:rsidP="00416B37">
      <w:pPr>
        <w:pStyle w:val="Odlomakpopisa"/>
        <w:numPr>
          <w:ilvl w:val="0"/>
          <w:numId w:val="5"/>
        </w:numPr>
        <w:tabs>
          <w:tab w:val="left" w:pos="284"/>
        </w:tabs>
        <w:spacing w:after="120" w:line="240" w:lineRule="auto"/>
        <w:ind w:left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9146C">
        <w:rPr>
          <w:rFonts w:ascii="Arial" w:hAnsi="Arial" w:cs="Arial"/>
          <w:color w:val="000000"/>
          <w:sz w:val="24"/>
          <w:szCs w:val="24"/>
        </w:rPr>
        <w:t xml:space="preserve">tradicionalne i prigodne manifestacije od </w:t>
      </w:r>
      <w:r w:rsidR="00643256">
        <w:rPr>
          <w:rFonts w:ascii="Arial" w:hAnsi="Arial" w:cs="Arial"/>
          <w:color w:val="000000"/>
          <w:sz w:val="24"/>
          <w:szCs w:val="24"/>
        </w:rPr>
        <w:t xml:space="preserve">interesa za Karlovačku županiju </w:t>
      </w:r>
      <w:r w:rsidRPr="0059146C">
        <w:rPr>
          <w:rFonts w:ascii="Arial" w:hAnsi="Arial" w:cs="Arial"/>
          <w:color w:val="000000"/>
          <w:sz w:val="24"/>
          <w:szCs w:val="24"/>
        </w:rPr>
        <w:t xml:space="preserve">(obilježavanje Međunarodnog Dana invalida) </w:t>
      </w:r>
    </w:p>
    <w:p w:rsidR="00416B37" w:rsidRPr="0059146C" w:rsidRDefault="00416B37" w:rsidP="00416B37">
      <w:pPr>
        <w:pStyle w:val="Odlomakpopisa"/>
        <w:numPr>
          <w:ilvl w:val="0"/>
          <w:numId w:val="5"/>
        </w:numPr>
        <w:tabs>
          <w:tab w:val="left" w:pos="284"/>
        </w:tabs>
        <w:spacing w:after="120" w:line="240" w:lineRule="auto"/>
        <w:ind w:left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9146C">
        <w:rPr>
          <w:rFonts w:ascii="Arial" w:hAnsi="Arial" w:cs="Arial"/>
          <w:bCs/>
          <w:color w:val="000000"/>
          <w:sz w:val="24"/>
          <w:szCs w:val="24"/>
        </w:rPr>
        <w:t xml:space="preserve">sudjelovanje na natjecanjima </w:t>
      </w:r>
    </w:p>
    <w:p w:rsidR="00416B37" w:rsidRDefault="00416B37" w:rsidP="00416B37">
      <w:pPr>
        <w:pStyle w:val="Odlomakpopisa"/>
        <w:numPr>
          <w:ilvl w:val="0"/>
          <w:numId w:val="5"/>
        </w:numPr>
        <w:tabs>
          <w:tab w:val="left" w:pos="284"/>
        </w:tabs>
        <w:spacing w:after="120" w:line="240" w:lineRule="auto"/>
        <w:ind w:left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9146C">
        <w:rPr>
          <w:rFonts w:ascii="Arial" w:hAnsi="Arial" w:cs="Arial"/>
          <w:bCs/>
          <w:color w:val="000000"/>
          <w:sz w:val="24"/>
          <w:szCs w:val="24"/>
        </w:rPr>
        <w:t xml:space="preserve">nabavka sportske opreme i rekvizita </w:t>
      </w:r>
    </w:p>
    <w:p w:rsidR="00100993" w:rsidRPr="00100993" w:rsidRDefault="00100993" w:rsidP="00100993">
      <w:pPr>
        <w:tabs>
          <w:tab w:val="left" w:pos="284"/>
        </w:tabs>
        <w:spacing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00993">
        <w:rPr>
          <w:rFonts w:ascii="Arial" w:hAnsi="Arial" w:cs="Arial"/>
          <w:b/>
          <w:bCs/>
          <w:color w:val="000000"/>
          <w:sz w:val="24"/>
          <w:szCs w:val="24"/>
        </w:rPr>
        <w:t>Prihvatljivi troškovi:</w:t>
      </w:r>
    </w:p>
    <w:p w:rsidR="00100993" w:rsidRPr="0019241D" w:rsidRDefault="00100993" w:rsidP="0010099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sudjelovanje na natjecanjima</w:t>
      </w:r>
      <w:r w:rsidRPr="0019241D">
        <w:rPr>
          <w:rFonts w:ascii="Arial" w:eastAsia="Times New Roman" w:hAnsi="Arial" w:cs="Arial"/>
          <w:sz w:val="24"/>
          <w:szCs w:val="24"/>
          <w:lang w:eastAsia="hr-HR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trošak kotizacije/startnine, </w:t>
      </w:r>
      <w:r w:rsidRPr="0019241D">
        <w:rPr>
          <w:rFonts w:ascii="Arial" w:eastAsia="Times New Roman" w:hAnsi="Arial" w:cs="Arial"/>
          <w:sz w:val="24"/>
          <w:szCs w:val="24"/>
          <w:lang w:eastAsia="hr-HR"/>
        </w:rPr>
        <w:t>prijevoz, smještaj, prehrana,</w:t>
      </w:r>
    </w:p>
    <w:p w:rsidR="00100993" w:rsidRDefault="00100993" w:rsidP="0010099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241D">
        <w:rPr>
          <w:rFonts w:ascii="Arial" w:eastAsia="Times New Roman" w:hAnsi="Arial" w:cs="Arial"/>
          <w:sz w:val="24"/>
          <w:szCs w:val="24"/>
          <w:lang w:eastAsia="hr-HR"/>
        </w:rPr>
        <w:t xml:space="preserve">organizacija natjecanja: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najam objekta, trošak sudaca, najam opreme za provedbu natjecanja, </w:t>
      </w:r>
      <w:r w:rsidRPr="0019241D">
        <w:rPr>
          <w:rFonts w:ascii="Arial" w:eastAsia="Times New Roman" w:hAnsi="Arial" w:cs="Arial"/>
          <w:sz w:val="24"/>
          <w:szCs w:val="24"/>
          <w:lang w:eastAsia="hr-HR"/>
        </w:rPr>
        <w:t xml:space="preserve">smještaj natjecatelja, prehrana sudionika, medicinske usluge, priznanja, pehari, diplome, medalje, razglas, redarska i zaštitarska služba, voditelj programa natjecanja, izrada pozivnica, karata, plakata i letaka, </w:t>
      </w:r>
    </w:p>
    <w:p w:rsidR="00100993" w:rsidRPr="004279DD" w:rsidRDefault="00100993" w:rsidP="0010099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sportska oprema i rekviziti: </w:t>
      </w:r>
      <w:r w:rsidRPr="004279DD">
        <w:rPr>
          <w:rFonts w:ascii="Arial" w:hAnsi="Arial" w:cs="Arial"/>
          <w:sz w:val="24"/>
          <w:szCs w:val="24"/>
        </w:rPr>
        <w:t>sportska odjeća i obuća,</w:t>
      </w:r>
      <w:r>
        <w:rPr>
          <w:rFonts w:ascii="Arial" w:hAnsi="Arial" w:cs="Arial"/>
          <w:sz w:val="24"/>
          <w:szCs w:val="24"/>
        </w:rPr>
        <w:t xml:space="preserve"> sportski rekviziti, (</w:t>
      </w:r>
      <w:r w:rsidRPr="004279DD">
        <w:rPr>
          <w:rFonts w:ascii="Arial" w:hAnsi="Arial" w:cs="Arial"/>
          <w:sz w:val="24"/>
          <w:szCs w:val="24"/>
        </w:rPr>
        <w:t>zaštitna sredstva, lopte, streljivo za zračno oružje, reketi, loptice za teniske i sto</w:t>
      </w:r>
      <w:r>
        <w:rPr>
          <w:rFonts w:ascii="Arial" w:hAnsi="Arial" w:cs="Arial"/>
          <w:sz w:val="24"/>
          <w:szCs w:val="24"/>
        </w:rPr>
        <w:t xml:space="preserve">lno-teniske škole, vesla i sl.). </w:t>
      </w:r>
      <w:r w:rsidRPr="004279DD">
        <w:rPr>
          <w:rFonts w:ascii="Arial" w:hAnsi="Arial" w:cs="Arial"/>
          <w:sz w:val="24"/>
          <w:szCs w:val="24"/>
        </w:rPr>
        <w:t>sportska oprema ve</w:t>
      </w:r>
      <w:r>
        <w:rPr>
          <w:rFonts w:ascii="Arial" w:hAnsi="Arial" w:cs="Arial"/>
          <w:sz w:val="24"/>
          <w:szCs w:val="24"/>
        </w:rPr>
        <w:t>će vrijednosti (čamci,</w:t>
      </w:r>
      <w:r w:rsidRPr="004279DD">
        <w:rPr>
          <w:rFonts w:ascii="Arial" w:hAnsi="Arial" w:cs="Arial"/>
          <w:sz w:val="24"/>
          <w:szCs w:val="24"/>
        </w:rPr>
        <w:t>podloge, stolovi, sprave i sl.)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E49B1" w:rsidRDefault="009E49B1" w:rsidP="00416B37">
      <w:pPr>
        <w:jc w:val="both"/>
        <w:rPr>
          <w:rFonts w:ascii="Arial" w:hAnsi="Arial" w:cs="Arial"/>
          <w:sz w:val="24"/>
          <w:szCs w:val="24"/>
        </w:rPr>
      </w:pPr>
      <w:r w:rsidRPr="009E49B1">
        <w:rPr>
          <w:rFonts w:ascii="Arial" w:hAnsi="Arial" w:cs="Arial"/>
          <w:b/>
          <w:sz w:val="24"/>
          <w:szCs w:val="24"/>
        </w:rPr>
        <w:t xml:space="preserve">Prijavni obrazac: </w:t>
      </w:r>
      <w:r w:rsidR="00416B37" w:rsidRPr="00E22A7E">
        <w:rPr>
          <w:rFonts w:ascii="Arial" w:hAnsi="Arial" w:cs="Arial"/>
          <w:sz w:val="24"/>
          <w:szCs w:val="24"/>
        </w:rPr>
        <w:t>Predlagatelj će projekte svojih članica prijaviti na propisanom obrascu</w:t>
      </w:r>
      <w:r>
        <w:rPr>
          <w:rFonts w:ascii="Arial" w:hAnsi="Arial" w:cs="Arial"/>
          <w:sz w:val="24"/>
          <w:szCs w:val="24"/>
        </w:rPr>
        <w:t xml:space="preserve"> </w:t>
      </w:r>
      <w:r w:rsidR="0075162F" w:rsidRPr="009E49B1">
        <w:rPr>
          <w:rFonts w:ascii="Calibri" w:hAnsi="Calibri" w:cs="Calibri"/>
          <w:i/>
          <w:sz w:val="24"/>
          <w:szCs w:val="24"/>
          <w:u w:val="single"/>
        </w:rPr>
        <w:t>"</w:t>
      </w:r>
      <w:r w:rsidR="0075162F" w:rsidRPr="009E49B1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9E49B1">
        <w:rPr>
          <w:rFonts w:ascii="Arial" w:hAnsi="Arial" w:cs="Arial"/>
          <w:i/>
          <w:sz w:val="24"/>
          <w:szCs w:val="24"/>
          <w:u w:val="single"/>
        </w:rPr>
        <w:t>Z</w:t>
      </w:r>
      <w:r w:rsidR="0075162F" w:rsidRPr="009E49B1">
        <w:rPr>
          <w:rFonts w:ascii="Arial" w:hAnsi="Arial" w:cs="Arial"/>
          <w:i/>
          <w:sz w:val="24"/>
          <w:szCs w:val="24"/>
          <w:u w:val="single"/>
        </w:rPr>
        <w:t>ahtjev za sufinanciranje projekta iz programa javnih potreba u sportu Karlovačke županije u 20</w:t>
      </w:r>
      <w:r w:rsidR="00A7413C">
        <w:rPr>
          <w:rFonts w:ascii="Arial" w:hAnsi="Arial" w:cs="Arial"/>
          <w:i/>
          <w:sz w:val="24"/>
          <w:szCs w:val="24"/>
          <w:u w:val="single"/>
        </w:rPr>
        <w:t>20</w:t>
      </w:r>
      <w:r w:rsidR="0075162F" w:rsidRPr="009E49B1">
        <w:rPr>
          <w:rFonts w:ascii="Arial" w:hAnsi="Arial" w:cs="Arial"/>
          <w:i/>
          <w:sz w:val="24"/>
          <w:szCs w:val="24"/>
          <w:u w:val="single"/>
        </w:rPr>
        <w:t>.g.</w:t>
      </w:r>
      <w:r w:rsidR="0075162F" w:rsidRPr="009E49B1">
        <w:rPr>
          <w:rFonts w:ascii="Calibri" w:hAnsi="Calibri" w:cs="Calibri"/>
          <w:i/>
          <w:sz w:val="24"/>
          <w:szCs w:val="24"/>
          <w:u w:val="single"/>
        </w:rPr>
        <w:t>".</w:t>
      </w:r>
      <w:r w:rsidR="0075162F">
        <w:rPr>
          <w:rFonts w:ascii="Calibri" w:hAnsi="Calibri" w:cs="Calibri"/>
          <w:sz w:val="24"/>
          <w:szCs w:val="24"/>
        </w:rPr>
        <w:t xml:space="preserve"> </w:t>
      </w:r>
      <w:r w:rsidR="00416B37">
        <w:rPr>
          <w:rFonts w:ascii="Arial" w:hAnsi="Arial" w:cs="Arial"/>
          <w:sz w:val="24"/>
          <w:szCs w:val="24"/>
        </w:rPr>
        <w:t xml:space="preserve">Ukoliko članica/savez ima više projekata za prijavu, za svaki projekt popunjava se zasebni obrazac zahtjeva. </w:t>
      </w:r>
    </w:p>
    <w:p w:rsidR="00416B37" w:rsidRPr="00E22A7E" w:rsidRDefault="00416B37" w:rsidP="00416B37">
      <w:pPr>
        <w:jc w:val="both"/>
        <w:rPr>
          <w:rFonts w:ascii="Arial" w:hAnsi="Arial" w:cs="Arial"/>
          <w:sz w:val="24"/>
          <w:szCs w:val="24"/>
        </w:rPr>
      </w:pPr>
      <w:r w:rsidRPr="00F325C0">
        <w:rPr>
          <w:rFonts w:ascii="Arial" w:hAnsi="Arial" w:cs="Arial"/>
          <w:sz w:val="24"/>
          <w:szCs w:val="24"/>
        </w:rPr>
        <w:t xml:space="preserve">Zajednica športova Karlovačke županije </w:t>
      </w:r>
      <w:r>
        <w:rPr>
          <w:rFonts w:ascii="Arial" w:hAnsi="Arial" w:cs="Arial"/>
          <w:sz w:val="24"/>
          <w:szCs w:val="24"/>
        </w:rPr>
        <w:t>će po donošenju odluke o odobravanju projekta sklopiti</w:t>
      </w:r>
      <w:r w:rsidRPr="00E22A7E">
        <w:rPr>
          <w:rFonts w:ascii="Arial" w:hAnsi="Arial" w:cs="Arial"/>
          <w:sz w:val="24"/>
          <w:szCs w:val="24"/>
        </w:rPr>
        <w:t xml:space="preserve"> „Ugovor o sufinanciranju projekata u </w:t>
      </w:r>
      <w:r w:rsidR="008B6D33">
        <w:rPr>
          <w:rFonts w:ascii="Arial" w:hAnsi="Arial" w:cs="Arial"/>
          <w:sz w:val="24"/>
          <w:szCs w:val="24"/>
        </w:rPr>
        <w:t xml:space="preserve">okviru Programa javnih potreba u </w:t>
      </w:r>
      <w:r w:rsidRPr="00E22A7E">
        <w:rPr>
          <w:rFonts w:ascii="Arial" w:hAnsi="Arial" w:cs="Arial"/>
          <w:sz w:val="24"/>
          <w:szCs w:val="24"/>
        </w:rPr>
        <w:t xml:space="preserve">sportu </w:t>
      </w:r>
      <w:r>
        <w:rPr>
          <w:rFonts w:ascii="Arial" w:hAnsi="Arial" w:cs="Arial"/>
          <w:sz w:val="24"/>
          <w:szCs w:val="24"/>
        </w:rPr>
        <w:t>Karlovačke</w:t>
      </w:r>
      <w:r w:rsidRPr="00E22A7E">
        <w:rPr>
          <w:rFonts w:ascii="Arial" w:hAnsi="Arial" w:cs="Arial"/>
          <w:sz w:val="24"/>
          <w:szCs w:val="24"/>
        </w:rPr>
        <w:t xml:space="preserve"> županije u 20</w:t>
      </w:r>
      <w:r w:rsidR="00A7413C">
        <w:rPr>
          <w:rFonts w:ascii="Arial" w:hAnsi="Arial" w:cs="Arial"/>
          <w:sz w:val="24"/>
          <w:szCs w:val="24"/>
        </w:rPr>
        <w:t>20</w:t>
      </w:r>
      <w:r w:rsidRPr="00E22A7E">
        <w:rPr>
          <w:rFonts w:ascii="Arial" w:hAnsi="Arial" w:cs="Arial"/>
          <w:sz w:val="24"/>
          <w:szCs w:val="24"/>
        </w:rPr>
        <w:t xml:space="preserve">. g.“  s predlagateljem projekata i njegovom članicom na temelju kojeg će doznačiti sredstva nositelju projekta te definirati obveze predlagatelja i nositelja projekta, kao i obveze </w:t>
      </w:r>
      <w:r>
        <w:rPr>
          <w:rFonts w:ascii="Arial" w:hAnsi="Arial" w:cs="Arial"/>
          <w:sz w:val="24"/>
          <w:szCs w:val="24"/>
        </w:rPr>
        <w:t>Zajednice</w:t>
      </w:r>
      <w:r w:rsidRPr="00F325C0">
        <w:rPr>
          <w:rFonts w:ascii="Arial" w:hAnsi="Arial" w:cs="Arial"/>
          <w:sz w:val="24"/>
          <w:szCs w:val="24"/>
        </w:rPr>
        <w:t xml:space="preserve"> športova Karlovačke </w:t>
      </w:r>
      <w:r>
        <w:rPr>
          <w:rFonts w:ascii="Arial" w:hAnsi="Arial" w:cs="Arial"/>
          <w:sz w:val="24"/>
          <w:szCs w:val="24"/>
        </w:rPr>
        <w:t>županije.</w:t>
      </w:r>
    </w:p>
    <w:p w:rsidR="00FD40D6" w:rsidRDefault="00416B37" w:rsidP="00FD40D6">
      <w:pPr>
        <w:pStyle w:val="MSGENFONTSTYLENAMETEMPLATEROLENUMBERMSGENFONTSTYLENAMEBYROLETEXT50"/>
        <w:shd w:val="clear" w:color="auto" w:fill="auto"/>
        <w:spacing w:before="0"/>
        <w:ind w:left="2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416B37">
        <w:rPr>
          <w:rStyle w:val="MSGENFONTSTYLENAMETEMPLATEROLENUMBERMSGENFONTSTYLENAMEBYROLETEXT5"/>
          <w:rFonts w:ascii="Arial" w:hAnsi="Arial" w:cs="Arial"/>
          <w:b/>
          <w:bCs/>
          <w:color w:val="000000"/>
          <w:sz w:val="24"/>
          <w:szCs w:val="24"/>
        </w:rPr>
        <w:t>Vrednovanje programa:</w:t>
      </w:r>
      <w:r w:rsidR="0064521E">
        <w:rPr>
          <w:rStyle w:val="MSGENFONTSTYLENAMETEMPLATEROLENUMBERMSGENFONTSTYLENAMEBYROLETEXT5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26469">
        <w:rPr>
          <w:rFonts w:ascii="Arial" w:hAnsi="Arial" w:cs="Arial"/>
          <w:b w:val="0"/>
          <w:bCs w:val="0"/>
          <w:color w:val="000000"/>
          <w:sz w:val="24"/>
          <w:szCs w:val="24"/>
        </w:rPr>
        <w:t>Vrednovanje programa vrši se na temelju kriterija navedenih u tablici</w:t>
      </w:r>
      <w:r w:rsidR="004F4B6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D919F8">
        <w:rPr>
          <w:rFonts w:ascii="Arial" w:hAnsi="Arial" w:cs="Arial"/>
          <w:b w:val="0"/>
          <w:bCs w:val="0"/>
          <w:color w:val="000000"/>
          <w:sz w:val="24"/>
          <w:szCs w:val="24"/>
        </w:rPr>
        <w:t>br.</w:t>
      </w:r>
      <w:r w:rsidR="00243F99">
        <w:rPr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421AD1">
        <w:rPr>
          <w:rFonts w:ascii="Arial" w:hAnsi="Arial" w:cs="Arial"/>
          <w:b w:val="0"/>
          <w:bCs w:val="0"/>
          <w:color w:val="000000"/>
          <w:sz w:val="24"/>
          <w:szCs w:val="24"/>
        </w:rPr>
        <w:t>. (</w:t>
      </w:r>
      <w:r w:rsidR="00243F99">
        <w:rPr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421AD1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.1. - </w:t>
      </w:r>
      <w:r w:rsidR="00243F99">
        <w:rPr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 w:rsidR="00421AD1">
        <w:rPr>
          <w:rFonts w:ascii="Arial" w:hAnsi="Arial" w:cs="Arial"/>
          <w:b w:val="0"/>
          <w:bCs w:val="0"/>
          <w:color w:val="000000"/>
          <w:sz w:val="24"/>
          <w:szCs w:val="24"/>
        </w:rPr>
        <w:t>.5.)</w:t>
      </w:r>
      <w:r w:rsidR="006F369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. Za potrebe vrednovanja članice ŠSIKŽ trebaju ispuniti </w:t>
      </w:r>
      <w:r w:rsidR="006F369F" w:rsidRPr="005554D9">
        <w:rPr>
          <w:rFonts w:ascii="Arial" w:hAnsi="Arial" w:cs="Arial"/>
          <w:b w:val="0"/>
          <w:bCs w:val="0"/>
          <w:i/>
          <w:color w:val="000000"/>
          <w:sz w:val="24"/>
          <w:szCs w:val="24"/>
          <w:u w:val="single"/>
        </w:rPr>
        <w:t>Obrazac: podaci o rezultatima – vrednovanje sportskih aktivnosti invalidnih osoba.</w:t>
      </w:r>
      <w:r w:rsidR="006F369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Obrazac je sastavni dio Zahtjeva </w:t>
      </w:r>
      <w:r w:rsidR="006F369F" w:rsidRPr="006F369F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za </w:t>
      </w:r>
      <w:r w:rsidR="006F369F" w:rsidRPr="006F369F">
        <w:rPr>
          <w:rFonts w:ascii="Arial" w:hAnsi="Arial" w:cs="Arial"/>
          <w:b w:val="0"/>
          <w:sz w:val="24"/>
          <w:szCs w:val="24"/>
        </w:rPr>
        <w:t>sufinanciranje projekta iz programa javnih potreba u sportu Karlovačke županije u 20</w:t>
      </w:r>
      <w:r w:rsidR="00A7413C">
        <w:rPr>
          <w:rFonts w:ascii="Arial" w:hAnsi="Arial" w:cs="Arial"/>
          <w:b w:val="0"/>
          <w:sz w:val="24"/>
          <w:szCs w:val="24"/>
        </w:rPr>
        <w:t>20</w:t>
      </w:r>
      <w:r w:rsidR="006F369F" w:rsidRPr="006F369F">
        <w:rPr>
          <w:rFonts w:ascii="Arial" w:hAnsi="Arial" w:cs="Arial"/>
          <w:b w:val="0"/>
          <w:sz w:val="24"/>
          <w:szCs w:val="24"/>
        </w:rPr>
        <w:t>.g.</w:t>
      </w:r>
      <w:r w:rsidR="006F369F">
        <w:rPr>
          <w:rFonts w:ascii="Arial" w:hAnsi="Arial" w:cs="Arial"/>
          <w:b w:val="0"/>
          <w:sz w:val="24"/>
          <w:szCs w:val="24"/>
        </w:rPr>
        <w:t xml:space="preserve"> te bez njega nije moguće </w:t>
      </w:r>
      <w:r w:rsidR="006F369F">
        <w:rPr>
          <w:rFonts w:ascii="Arial" w:hAnsi="Arial" w:cs="Arial"/>
          <w:b w:val="0"/>
          <w:sz w:val="24"/>
          <w:szCs w:val="24"/>
        </w:rPr>
        <w:lastRenderedPageBreak/>
        <w:t xml:space="preserve">ostvariti pravo na sredstva. </w:t>
      </w:r>
    </w:p>
    <w:p w:rsidR="00416B37" w:rsidRPr="00226469" w:rsidRDefault="004F4B60" w:rsidP="00FD40D6">
      <w:pPr>
        <w:pStyle w:val="MSGENFONTSTYLENAMETEMPLATEROLENUMBERMSGENFONTSTYLENAMEBYROLETEXT50"/>
        <w:shd w:val="clear" w:color="auto" w:fill="auto"/>
        <w:spacing w:before="0"/>
        <w:ind w:left="20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Tablica </w:t>
      </w:r>
      <w:r w:rsidR="00D919F8">
        <w:rPr>
          <w:rFonts w:ascii="Arial" w:hAnsi="Arial" w:cs="Arial"/>
          <w:b w:val="0"/>
          <w:bCs w:val="0"/>
          <w:color w:val="000000"/>
          <w:sz w:val="24"/>
          <w:szCs w:val="24"/>
        </w:rPr>
        <w:t>br.</w:t>
      </w:r>
      <w:r w:rsidR="00243F99">
        <w:rPr>
          <w:rFonts w:ascii="Arial" w:hAnsi="Arial" w:cs="Arial"/>
          <w:b w:val="0"/>
          <w:bCs w:val="0"/>
          <w:color w:val="000000"/>
          <w:sz w:val="24"/>
          <w:szCs w:val="24"/>
        </w:rPr>
        <w:t>2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.</w:t>
      </w:r>
      <w:r w:rsidR="00416B37" w:rsidRPr="0022646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9C5801">
        <w:rPr>
          <w:rFonts w:ascii="Arial" w:hAnsi="Arial" w:cs="Arial"/>
          <w:b w:val="0"/>
          <w:bCs w:val="0"/>
          <w:color w:val="000000"/>
          <w:sz w:val="24"/>
          <w:szCs w:val="24"/>
        </w:rPr>
        <w:t>sportske aktivnosti invalidnih osoba</w:t>
      </w:r>
    </w:p>
    <w:tbl>
      <w:tblPr>
        <w:tblStyle w:val="Reetkatablice1"/>
        <w:tblW w:w="8897" w:type="dxa"/>
        <w:tblLayout w:type="fixed"/>
        <w:tblLook w:val="04A0"/>
      </w:tblPr>
      <w:tblGrid>
        <w:gridCol w:w="1668"/>
        <w:gridCol w:w="6520"/>
        <w:gridCol w:w="709"/>
      </w:tblGrid>
      <w:tr w:rsidR="00416B37" w:rsidRPr="009477BD" w:rsidTr="004F4B60"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Klubovi</w:t>
            </w:r>
            <w:r w:rsidR="004F4B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članice ŠSIKŽ</w:t>
            </w:r>
          </w:p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tcBorders>
              <w:top w:val="double" w:sz="4" w:space="0" w:color="auto"/>
              <w:bottom w:val="single" w:sz="4" w:space="0" w:color="000000"/>
            </w:tcBorders>
          </w:tcPr>
          <w:p w:rsidR="00416B37" w:rsidRPr="009477BD" w:rsidRDefault="00416B37" w:rsidP="007D1B5D">
            <w:pPr>
              <w:tabs>
                <w:tab w:val="left" w:pos="305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aktivnih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sportaša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sportskog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kluba/udruge (Tab.2/1)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16B37" w:rsidRPr="009477BD" w:rsidRDefault="00416B37" w:rsidP="007D1B5D">
            <w:pPr>
              <w:tabs>
                <w:tab w:val="left" w:pos="30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1 - 3</w:t>
            </w:r>
          </w:p>
        </w:tc>
      </w:tr>
      <w:tr w:rsidR="00416B37" w:rsidRPr="009477BD" w:rsidTr="004F4B60">
        <w:tc>
          <w:tcPr>
            <w:tcW w:w="1668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</w:tcBorders>
          </w:tcPr>
          <w:p w:rsidR="00416B37" w:rsidRPr="009477BD" w:rsidRDefault="00416B37" w:rsidP="007D1B5D">
            <w:pPr>
              <w:tabs>
                <w:tab w:val="left" w:pos="305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Rang 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natjecanja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sportskog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kluba/udruge (Eu, PH, međun.turni) (Tab.2/2)</w:t>
            </w:r>
          </w:p>
        </w:tc>
        <w:tc>
          <w:tcPr>
            <w:tcW w:w="709" w:type="dxa"/>
            <w:tcBorders>
              <w:top w:val="single" w:sz="4" w:space="0" w:color="000000"/>
              <w:right w:val="double" w:sz="4" w:space="0" w:color="auto"/>
            </w:tcBorders>
          </w:tcPr>
          <w:p w:rsidR="00416B37" w:rsidRPr="009477BD" w:rsidRDefault="00416B37" w:rsidP="007D1B5D">
            <w:pPr>
              <w:tabs>
                <w:tab w:val="left" w:pos="30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1 - 3</w:t>
            </w:r>
          </w:p>
        </w:tc>
      </w:tr>
      <w:tr w:rsidR="00416B37" w:rsidRPr="009477BD" w:rsidTr="004F4B60">
        <w:tc>
          <w:tcPr>
            <w:tcW w:w="1668" w:type="dxa"/>
            <w:vMerge/>
            <w:tcBorders>
              <w:left w:val="double" w:sz="4" w:space="0" w:color="auto"/>
            </w:tcBorders>
          </w:tcPr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416B37" w:rsidRPr="009477BD" w:rsidRDefault="00416B37" w:rsidP="00A7413C">
            <w:pPr>
              <w:tabs>
                <w:tab w:val="left" w:pos="305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Prva tri mjesta u 201</w:t>
            </w:r>
            <w:r w:rsidR="00A741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.g. nasvjetskim, europ, PH 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Kup nat. imeđ. (Tab.2/3)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416B37" w:rsidRPr="009477BD" w:rsidRDefault="00416B37" w:rsidP="007D1B5D">
            <w:pPr>
              <w:tabs>
                <w:tab w:val="left" w:pos="30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1 - 3</w:t>
            </w:r>
          </w:p>
        </w:tc>
      </w:tr>
      <w:tr w:rsidR="00416B37" w:rsidRPr="009477BD" w:rsidTr="004F4B60">
        <w:tc>
          <w:tcPr>
            <w:tcW w:w="1668" w:type="dxa"/>
            <w:vMerge/>
            <w:tcBorders>
              <w:left w:val="double" w:sz="4" w:space="0" w:color="auto"/>
            </w:tcBorders>
          </w:tcPr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416B37" w:rsidRPr="009477BD" w:rsidRDefault="00416B37" w:rsidP="004F4B60">
            <w:pPr>
              <w:tabs>
                <w:tab w:val="left" w:pos="305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Kateg. </w:t>
            </w:r>
            <w:r w:rsidR="004F4B60"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portaša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prema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Zakonu o športu</w:t>
            </w:r>
            <w:r w:rsidR="004F4B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Pravilniku o kateg.HPO-a(Tab.2/4)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416B37" w:rsidRPr="009477BD" w:rsidRDefault="00416B37" w:rsidP="007D1B5D">
            <w:pPr>
              <w:tabs>
                <w:tab w:val="left" w:pos="305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1 - 3</w:t>
            </w:r>
          </w:p>
        </w:tc>
      </w:tr>
      <w:tr w:rsidR="00416B37" w:rsidRPr="009477BD" w:rsidTr="004F4B60"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416B37" w:rsidRPr="009477BD" w:rsidRDefault="00416B37" w:rsidP="007D1B5D">
            <w:pPr>
              <w:tabs>
                <w:tab w:val="left" w:pos="305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Ukupno : od 1-4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416B37" w:rsidRPr="009477BD" w:rsidRDefault="00416B37" w:rsidP="007D1B5D">
            <w:pPr>
              <w:tabs>
                <w:tab w:val="left" w:pos="305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7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1-12</w:t>
            </w:r>
          </w:p>
        </w:tc>
      </w:tr>
    </w:tbl>
    <w:p w:rsidR="004F4B60" w:rsidRPr="009477BD" w:rsidRDefault="00421AD1" w:rsidP="00421AD1">
      <w:pPr>
        <w:pStyle w:val="Odlomakpopisa"/>
        <w:tabs>
          <w:tab w:val="center" w:pos="4536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Tablica </w:t>
      </w:r>
      <w:r w:rsidR="00D919F8">
        <w:rPr>
          <w:rFonts w:ascii="Arial" w:hAnsi="Arial" w:cs="Arial"/>
          <w:sz w:val="24"/>
          <w:szCs w:val="24"/>
        </w:rPr>
        <w:t>br.</w:t>
      </w:r>
      <w:r w:rsidR="00243F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D919F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Tablica </w:t>
      </w:r>
      <w:r w:rsidR="00D919F8">
        <w:rPr>
          <w:rFonts w:ascii="Arial" w:hAnsi="Arial" w:cs="Arial"/>
          <w:sz w:val="24"/>
          <w:szCs w:val="24"/>
        </w:rPr>
        <w:t>br.</w:t>
      </w:r>
      <w:r w:rsidR="00243F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.2.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802"/>
        <w:gridCol w:w="850"/>
      </w:tblGrid>
      <w:tr w:rsidR="00416B37" w:rsidRPr="00A42C01" w:rsidTr="007D1B5D">
        <w:tc>
          <w:tcPr>
            <w:tcW w:w="3652" w:type="dxa"/>
            <w:gridSpan w:val="2"/>
          </w:tcPr>
          <w:p w:rsidR="00416B37" w:rsidRPr="00A42C01" w:rsidRDefault="00416B37" w:rsidP="007D1B5D">
            <w:pPr>
              <w:jc w:val="both"/>
              <w:rPr>
                <w:b/>
                <w:sz w:val="20"/>
                <w:szCs w:val="20"/>
              </w:rPr>
            </w:pPr>
            <w:r w:rsidRPr="00A42C01">
              <w:rPr>
                <w:b/>
                <w:sz w:val="20"/>
                <w:szCs w:val="20"/>
              </w:rPr>
              <w:t xml:space="preserve">Broj </w:t>
            </w:r>
            <w:r>
              <w:rPr>
                <w:b/>
                <w:sz w:val="20"/>
                <w:szCs w:val="20"/>
              </w:rPr>
              <w:t>aktivnih sportaša</w:t>
            </w:r>
            <w:r w:rsidR="00ED0967">
              <w:rPr>
                <w:b/>
                <w:sz w:val="20"/>
                <w:szCs w:val="20"/>
              </w:rPr>
              <w:t xml:space="preserve"> </w:t>
            </w:r>
            <w:r w:rsidR="004F4B60">
              <w:rPr>
                <w:b/>
                <w:sz w:val="20"/>
                <w:szCs w:val="20"/>
              </w:rPr>
              <w:t xml:space="preserve">                      </w:t>
            </w:r>
            <w:r w:rsidRPr="00A42C01">
              <w:rPr>
                <w:b/>
                <w:sz w:val="20"/>
                <w:szCs w:val="20"/>
              </w:rPr>
              <w:t>bodovi</w:t>
            </w:r>
          </w:p>
        </w:tc>
      </w:tr>
      <w:tr w:rsidR="00416B37" w:rsidTr="004F4B60">
        <w:tc>
          <w:tcPr>
            <w:tcW w:w="2802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21 - 50</w:t>
            </w:r>
          </w:p>
        </w:tc>
        <w:tc>
          <w:tcPr>
            <w:tcW w:w="850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16B37" w:rsidTr="004F4B60">
        <w:tc>
          <w:tcPr>
            <w:tcW w:w="2802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11 - 20</w:t>
            </w:r>
          </w:p>
        </w:tc>
        <w:tc>
          <w:tcPr>
            <w:tcW w:w="850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16B37" w:rsidTr="004F4B60">
        <w:tc>
          <w:tcPr>
            <w:tcW w:w="2802" w:type="dxa"/>
          </w:tcPr>
          <w:p w:rsidR="00416B37" w:rsidRDefault="00416B37" w:rsidP="007D1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614E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0 -  10</w:t>
            </w:r>
          </w:p>
        </w:tc>
        <w:tc>
          <w:tcPr>
            <w:tcW w:w="850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Reetkatablice2"/>
        <w:tblpPr w:leftFromText="180" w:rightFromText="180" w:vertAnchor="text" w:horzAnchor="page" w:tblpX="5521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943"/>
        <w:gridCol w:w="709"/>
      </w:tblGrid>
      <w:tr w:rsidR="00416B37" w:rsidRPr="009477BD" w:rsidTr="007D1B5D">
        <w:tc>
          <w:tcPr>
            <w:tcW w:w="3652" w:type="dxa"/>
            <w:gridSpan w:val="2"/>
          </w:tcPr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Rang natjecanja                          bodovi</w:t>
            </w:r>
          </w:p>
        </w:tc>
      </w:tr>
      <w:tr w:rsidR="00416B37" w:rsidRPr="009477BD" w:rsidTr="007D1B5D">
        <w:tc>
          <w:tcPr>
            <w:tcW w:w="2943" w:type="dxa"/>
          </w:tcPr>
          <w:p w:rsidR="00416B37" w:rsidRPr="009477BD" w:rsidRDefault="00416B37" w:rsidP="007D1B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Nastup na Europskim prvens. </w:t>
            </w:r>
          </w:p>
        </w:tc>
        <w:tc>
          <w:tcPr>
            <w:tcW w:w="709" w:type="dxa"/>
          </w:tcPr>
          <w:p w:rsidR="00416B37" w:rsidRPr="009477BD" w:rsidRDefault="00416B37" w:rsidP="007D1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6B37" w:rsidRPr="009477BD" w:rsidTr="007D1B5D">
        <w:tc>
          <w:tcPr>
            <w:tcW w:w="2943" w:type="dxa"/>
          </w:tcPr>
          <w:p w:rsidR="00416B37" w:rsidRPr="009477BD" w:rsidRDefault="00416B37" w:rsidP="007D1B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Nastup na PH, kupu</w:t>
            </w:r>
          </w:p>
        </w:tc>
        <w:tc>
          <w:tcPr>
            <w:tcW w:w="709" w:type="dxa"/>
          </w:tcPr>
          <w:p w:rsidR="00416B37" w:rsidRPr="009477BD" w:rsidRDefault="00416B37" w:rsidP="007D1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6B37" w:rsidRPr="009477BD" w:rsidTr="007D1B5D">
        <w:tc>
          <w:tcPr>
            <w:tcW w:w="2943" w:type="dxa"/>
          </w:tcPr>
          <w:p w:rsidR="00416B37" w:rsidRPr="009477BD" w:rsidRDefault="00416B37" w:rsidP="007D1B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Nastup na međ. i turnirima              </w:t>
            </w:r>
          </w:p>
        </w:tc>
        <w:tc>
          <w:tcPr>
            <w:tcW w:w="709" w:type="dxa"/>
          </w:tcPr>
          <w:p w:rsidR="00416B37" w:rsidRPr="009477BD" w:rsidRDefault="00416B37" w:rsidP="007D1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21AD1" w:rsidP="00421AD1">
      <w:pPr>
        <w:pStyle w:val="Odlomakpopisa"/>
        <w:tabs>
          <w:tab w:val="center" w:pos="4536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Tablica </w:t>
      </w:r>
      <w:r w:rsidR="00D919F8">
        <w:rPr>
          <w:rFonts w:ascii="Arial" w:hAnsi="Arial" w:cs="Arial"/>
          <w:sz w:val="24"/>
          <w:szCs w:val="24"/>
        </w:rPr>
        <w:t>br.</w:t>
      </w:r>
      <w:r w:rsidR="00243F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D919F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Tablica </w:t>
      </w:r>
      <w:r w:rsidR="00D919F8">
        <w:rPr>
          <w:rFonts w:ascii="Arial" w:hAnsi="Arial" w:cs="Arial"/>
          <w:sz w:val="24"/>
          <w:szCs w:val="24"/>
        </w:rPr>
        <w:t>br.</w:t>
      </w:r>
      <w:r w:rsidR="00243F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.4.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802"/>
        <w:gridCol w:w="850"/>
      </w:tblGrid>
      <w:tr w:rsidR="00416B37" w:rsidTr="007D1B5D">
        <w:tc>
          <w:tcPr>
            <w:tcW w:w="3652" w:type="dxa"/>
            <w:gridSpan w:val="2"/>
          </w:tcPr>
          <w:p w:rsidR="00416B37" w:rsidRPr="00A42C01" w:rsidRDefault="00416B37" w:rsidP="00F23EE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Prva tri mjesta u 201</w:t>
            </w:r>
            <w:r w:rsidR="00F23EEB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="004F4B60">
              <w:rPr>
                <w:b/>
                <w:sz w:val="20"/>
                <w:szCs w:val="20"/>
              </w:rPr>
              <w:t xml:space="preserve">                     </w:t>
            </w:r>
            <w:r w:rsidRPr="00A42C01">
              <w:rPr>
                <w:b/>
                <w:sz w:val="20"/>
                <w:szCs w:val="20"/>
              </w:rPr>
              <w:t>bodovi</w:t>
            </w:r>
          </w:p>
        </w:tc>
      </w:tr>
      <w:tr w:rsidR="00416B37" w:rsidTr="004F4B60">
        <w:tc>
          <w:tcPr>
            <w:tcW w:w="2802" w:type="dxa"/>
          </w:tcPr>
          <w:p w:rsidR="00416B37" w:rsidRDefault="00416B37" w:rsidP="007D1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svjetskom i europskom pr. </w:t>
            </w:r>
          </w:p>
        </w:tc>
        <w:tc>
          <w:tcPr>
            <w:tcW w:w="850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16B37" w:rsidTr="004F4B60">
        <w:tc>
          <w:tcPr>
            <w:tcW w:w="2802" w:type="dxa"/>
          </w:tcPr>
          <w:p w:rsidR="00416B37" w:rsidRDefault="00416B37" w:rsidP="007D1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PH i Kup prvenstvu</w:t>
            </w:r>
          </w:p>
        </w:tc>
        <w:tc>
          <w:tcPr>
            <w:tcW w:w="850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16B37" w:rsidTr="004F4B60">
        <w:tc>
          <w:tcPr>
            <w:tcW w:w="2802" w:type="dxa"/>
          </w:tcPr>
          <w:p w:rsidR="00416B37" w:rsidRDefault="00416B37" w:rsidP="007D1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međun.</w:t>
            </w:r>
            <w:r w:rsidR="004F4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natjec. i turnirima </w:t>
            </w:r>
          </w:p>
        </w:tc>
        <w:tc>
          <w:tcPr>
            <w:tcW w:w="850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Reetkatablice3"/>
        <w:tblpPr w:leftFromText="180" w:rightFromText="180" w:vertAnchor="text" w:horzAnchor="page" w:tblpX="5596" w:tblpY="49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943"/>
        <w:gridCol w:w="709"/>
      </w:tblGrid>
      <w:tr w:rsidR="00416B37" w:rsidRPr="009477BD" w:rsidTr="007D1B5D">
        <w:tc>
          <w:tcPr>
            <w:tcW w:w="3652" w:type="dxa"/>
            <w:gridSpan w:val="2"/>
          </w:tcPr>
          <w:p w:rsidR="00416B37" w:rsidRPr="009477BD" w:rsidRDefault="00416B37" w:rsidP="007D1B5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Prema kategorizaciji                    bodovi</w:t>
            </w:r>
          </w:p>
        </w:tc>
      </w:tr>
      <w:tr w:rsidR="00416B37" w:rsidRPr="009477BD" w:rsidTr="007D1B5D">
        <w:tc>
          <w:tcPr>
            <w:tcW w:w="2943" w:type="dxa"/>
          </w:tcPr>
          <w:p w:rsidR="00416B37" w:rsidRPr="009477BD" w:rsidRDefault="00416B37" w:rsidP="007D1B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Sportaš     I</w:t>
            </w:r>
            <w:r w:rsidR="00315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II kategorije*</w:t>
            </w:r>
          </w:p>
        </w:tc>
        <w:tc>
          <w:tcPr>
            <w:tcW w:w="709" w:type="dxa"/>
          </w:tcPr>
          <w:p w:rsidR="00416B37" w:rsidRPr="009477BD" w:rsidRDefault="00416B37" w:rsidP="007D1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6B37" w:rsidRPr="009477BD" w:rsidTr="007D1B5D">
        <w:tc>
          <w:tcPr>
            <w:tcW w:w="2943" w:type="dxa"/>
          </w:tcPr>
          <w:p w:rsidR="00416B37" w:rsidRPr="009477BD" w:rsidRDefault="00416B37" w:rsidP="007D1B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Sportaš III</w:t>
            </w:r>
            <w:r w:rsidR="00315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IV kategorije*   </w:t>
            </w:r>
          </w:p>
        </w:tc>
        <w:tc>
          <w:tcPr>
            <w:tcW w:w="709" w:type="dxa"/>
          </w:tcPr>
          <w:p w:rsidR="00416B37" w:rsidRPr="009477BD" w:rsidRDefault="00416B37" w:rsidP="007D1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6B37" w:rsidRPr="009477BD" w:rsidTr="007D1B5D">
        <w:tc>
          <w:tcPr>
            <w:tcW w:w="2943" w:type="dxa"/>
          </w:tcPr>
          <w:p w:rsidR="00416B37" w:rsidRPr="009477BD" w:rsidRDefault="00416B37" w:rsidP="007D1B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Sportaši  opće i nekateg.s.**              </w:t>
            </w:r>
          </w:p>
        </w:tc>
        <w:tc>
          <w:tcPr>
            <w:tcW w:w="709" w:type="dxa"/>
          </w:tcPr>
          <w:p w:rsidR="00416B37" w:rsidRPr="009477BD" w:rsidRDefault="00416B37" w:rsidP="007D1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7B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Pr="00421AD1" w:rsidRDefault="004F4B60" w:rsidP="00310560">
      <w:pPr>
        <w:spacing w:after="0"/>
        <w:rPr>
          <w:rFonts w:ascii="Calibri" w:hAnsi="Calibri"/>
          <w:sz w:val="20"/>
          <w:szCs w:val="20"/>
        </w:rPr>
      </w:pPr>
      <w:r w:rsidRPr="00421AD1">
        <w:rPr>
          <w:rFonts w:ascii="Calibri" w:hAnsi="Calibri"/>
          <w:sz w:val="20"/>
          <w:szCs w:val="20"/>
        </w:rPr>
        <w:t xml:space="preserve">                                                </w:t>
      </w:r>
      <w:r w:rsidR="00416B37" w:rsidRPr="00421AD1">
        <w:rPr>
          <w:rFonts w:ascii="Calibri" w:hAnsi="Calibri"/>
          <w:sz w:val="20"/>
          <w:szCs w:val="20"/>
        </w:rPr>
        <w:t xml:space="preserve">*prema Zakonu o športu ("Narodne novine”, broj 71/06, 150/08 i </w:t>
      </w:r>
      <w:r w:rsidR="00416B37" w:rsidRPr="00421AD1">
        <w:rPr>
          <w:rStyle w:val="Naglaeno"/>
          <w:rFonts w:ascii="Calibri" w:hAnsi="Calibri"/>
          <w:b w:val="0"/>
          <w:bCs w:val="0"/>
          <w:sz w:val="20"/>
          <w:szCs w:val="20"/>
        </w:rPr>
        <w:t>124/10</w:t>
      </w:r>
      <w:r w:rsidR="00416B37" w:rsidRPr="00421AD1">
        <w:rPr>
          <w:rFonts w:ascii="Calibri" w:hAnsi="Calibri"/>
          <w:sz w:val="20"/>
          <w:szCs w:val="20"/>
        </w:rPr>
        <w:t>)</w:t>
      </w:r>
    </w:p>
    <w:p w:rsidR="00D919F8" w:rsidRDefault="004F4B60" w:rsidP="00310560">
      <w:pPr>
        <w:spacing w:after="0"/>
        <w:rPr>
          <w:rFonts w:ascii="Calibri" w:hAnsi="Calibri"/>
          <w:sz w:val="20"/>
          <w:szCs w:val="20"/>
        </w:rPr>
      </w:pPr>
      <w:r w:rsidRPr="00421AD1">
        <w:rPr>
          <w:rFonts w:ascii="Calibri" w:hAnsi="Calibri"/>
          <w:sz w:val="20"/>
          <w:szCs w:val="20"/>
        </w:rPr>
        <w:t xml:space="preserve">                                                 </w:t>
      </w:r>
      <w:r w:rsidR="00416B37" w:rsidRPr="00421AD1">
        <w:rPr>
          <w:rFonts w:ascii="Calibri" w:hAnsi="Calibri"/>
          <w:sz w:val="20"/>
          <w:szCs w:val="20"/>
        </w:rPr>
        <w:t>** prema pravilniku o kategorizaciji Hrvatskog paraolimpijskog odbora</w:t>
      </w:r>
    </w:p>
    <w:p w:rsidR="00416B37" w:rsidRPr="00D919F8" w:rsidRDefault="00421AD1" w:rsidP="00310560">
      <w:pPr>
        <w:spacing w:after="0"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Tablica </w:t>
      </w:r>
      <w:r w:rsidR="00D919F8">
        <w:rPr>
          <w:rFonts w:ascii="Arial" w:hAnsi="Arial" w:cs="Arial"/>
          <w:sz w:val="24"/>
          <w:szCs w:val="24"/>
        </w:rPr>
        <w:t>br.</w:t>
      </w:r>
      <w:r w:rsidR="00243F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.5.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376"/>
        <w:gridCol w:w="2854"/>
      </w:tblGrid>
      <w:tr w:rsidR="00416B37" w:rsidRPr="00A42C01" w:rsidTr="00ED0967">
        <w:tc>
          <w:tcPr>
            <w:tcW w:w="2376" w:type="dxa"/>
          </w:tcPr>
          <w:p w:rsidR="00416B37" w:rsidRPr="00A42C01" w:rsidRDefault="00416B37" w:rsidP="007D1B5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Ukupni ostvareni bodovi                    </w:t>
            </w:r>
          </w:p>
        </w:tc>
        <w:tc>
          <w:tcPr>
            <w:tcW w:w="2854" w:type="dxa"/>
          </w:tcPr>
          <w:p w:rsidR="00416B37" w:rsidRPr="00A42C01" w:rsidRDefault="00321E8D" w:rsidP="00D518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Bodovi</w:t>
            </w:r>
            <w:r w:rsidR="00D51891">
              <w:rPr>
                <w:b/>
                <w:sz w:val="20"/>
                <w:szCs w:val="20"/>
              </w:rPr>
              <w:t xml:space="preserve"> realizacije</w:t>
            </w:r>
          </w:p>
        </w:tc>
      </w:tr>
      <w:tr w:rsidR="00416B37" w:rsidTr="00ED0967">
        <w:tc>
          <w:tcPr>
            <w:tcW w:w="2376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9 - 12</w:t>
            </w:r>
          </w:p>
        </w:tc>
        <w:tc>
          <w:tcPr>
            <w:tcW w:w="2854" w:type="dxa"/>
          </w:tcPr>
          <w:p w:rsidR="00416B37" w:rsidRDefault="00416B37" w:rsidP="0032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ED09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D096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7  </w:t>
            </w:r>
          </w:p>
        </w:tc>
      </w:tr>
      <w:tr w:rsidR="00416B37" w:rsidTr="00ED0967">
        <w:tc>
          <w:tcPr>
            <w:tcW w:w="2376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-  8</w:t>
            </w:r>
          </w:p>
        </w:tc>
        <w:tc>
          <w:tcPr>
            <w:tcW w:w="2854" w:type="dxa"/>
          </w:tcPr>
          <w:p w:rsidR="00416B37" w:rsidRDefault="00416B37" w:rsidP="0032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D0967">
              <w:rPr>
                <w:sz w:val="20"/>
                <w:szCs w:val="20"/>
              </w:rPr>
              <w:t xml:space="preserve">  -  </w:t>
            </w:r>
            <w:r>
              <w:rPr>
                <w:sz w:val="20"/>
                <w:szCs w:val="20"/>
              </w:rPr>
              <w:t xml:space="preserve"> 5 </w:t>
            </w:r>
          </w:p>
        </w:tc>
      </w:tr>
      <w:tr w:rsidR="00416B37" w:rsidTr="00ED0967">
        <w:tc>
          <w:tcPr>
            <w:tcW w:w="2376" w:type="dxa"/>
          </w:tcPr>
          <w:p w:rsidR="00416B37" w:rsidRDefault="00416B37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-  4</w:t>
            </w:r>
          </w:p>
        </w:tc>
        <w:tc>
          <w:tcPr>
            <w:tcW w:w="2854" w:type="dxa"/>
          </w:tcPr>
          <w:p w:rsidR="00416B37" w:rsidRDefault="00416B37" w:rsidP="0032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0967">
              <w:rPr>
                <w:sz w:val="20"/>
                <w:szCs w:val="20"/>
              </w:rPr>
              <w:t xml:space="preserve">  –  </w:t>
            </w:r>
            <w:r>
              <w:rPr>
                <w:sz w:val="20"/>
                <w:szCs w:val="20"/>
              </w:rPr>
              <w:t xml:space="preserve">3 </w:t>
            </w:r>
          </w:p>
        </w:tc>
      </w:tr>
    </w:tbl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416B37" w:rsidRDefault="00416B37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574E45" w:rsidRDefault="00574E45" w:rsidP="00416B3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601DC4" w:rsidRDefault="00A7702C" w:rsidP="00643256">
      <w:pPr>
        <w:pStyle w:val="MSGENFONTSTYLENAMETEMPLATEROLENUMBERMSGENFONTSTYLENAMEBYROLETEXT50"/>
        <w:shd w:val="clear" w:color="auto" w:fill="auto"/>
        <w:spacing w:befor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 w:rsidR="00242914">
        <w:rPr>
          <w:rFonts w:ascii="Arial" w:hAnsi="Arial" w:cs="Arial"/>
          <w:sz w:val="24"/>
          <w:szCs w:val="24"/>
        </w:rPr>
        <w:t>PROGRAM POMOĆI ŠKOLSKOM S</w:t>
      </w:r>
      <w:r w:rsidR="00601DC4">
        <w:rPr>
          <w:rFonts w:ascii="Arial" w:hAnsi="Arial" w:cs="Arial"/>
          <w:sz w:val="24"/>
          <w:szCs w:val="24"/>
        </w:rPr>
        <w:t>PORTSKOM</w:t>
      </w:r>
      <w:r w:rsidR="00601DC4" w:rsidRPr="00526C52">
        <w:rPr>
          <w:rFonts w:ascii="Arial" w:hAnsi="Arial" w:cs="Arial"/>
          <w:sz w:val="24"/>
          <w:szCs w:val="24"/>
        </w:rPr>
        <w:t xml:space="preserve"> SAVEZ</w:t>
      </w:r>
      <w:r w:rsidR="00601DC4">
        <w:rPr>
          <w:rFonts w:ascii="Arial" w:hAnsi="Arial" w:cs="Arial"/>
          <w:sz w:val="24"/>
          <w:szCs w:val="24"/>
        </w:rPr>
        <w:t>U</w:t>
      </w:r>
      <w:r w:rsidR="00601DC4" w:rsidRPr="00526C52">
        <w:rPr>
          <w:rFonts w:ascii="Arial" w:hAnsi="Arial" w:cs="Arial"/>
          <w:sz w:val="24"/>
          <w:szCs w:val="24"/>
        </w:rPr>
        <w:t xml:space="preserve"> KARLOVAČKE ŽUPANIJE</w:t>
      </w:r>
    </w:p>
    <w:p w:rsidR="00601DC4" w:rsidRDefault="00601DC4" w:rsidP="00464732">
      <w:pPr>
        <w:pStyle w:val="MSGENFONTSTYLENAMETEMPLATEROLENUMBERMSGENFONTSTYLENAMEBYROLETEXT50"/>
        <w:shd w:val="clear" w:color="auto" w:fill="auto"/>
        <w:spacing w:before="0" w:after="0"/>
        <w:ind w:left="20"/>
        <w:jc w:val="both"/>
        <w:rPr>
          <w:rFonts w:ascii="Arial" w:hAnsi="Arial" w:cs="Arial"/>
          <w:b w:val="0"/>
          <w:sz w:val="24"/>
          <w:szCs w:val="24"/>
        </w:rPr>
      </w:pPr>
      <w:r w:rsidRPr="00416B37">
        <w:rPr>
          <w:rFonts w:ascii="Arial" w:hAnsi="Arial" w:cs="Arial"/>
          <w:sz w:val="24"/>
          <w:szCs w:val="24"/>
        </w:rPr>
        <w:t>Predlagatelj:</w:t>
      </w:r>
      <w:r>
        <w:rPr>
          <w:rFonts w:ascii="Arial" w:hAnsi="Arial" w:cs="Arial"/>
          <w:b w:val="0"/>
          <w:sz w:val="24"/>
          <w:szCs w:val="24"/>
        </w:rPr>
        <w:t xml:space="preserve"> Školski sportski savez Karlovačke županije</w:t>
      </w:r>
    </w:p>
    <w:p w:rsidR="00601DC4" w:rsidRDefault="00601DC4" w:rsidP="00464732">
      <w:pPr>
        <w:pStyle w:val="MSGENFONTSTYLENAMETEMPLATEROLENUMBERMSGENFONTSTYLENAMEBYROLETEXT50"/>
        <w:shd w:val="clear" w:color="auto" w:fill="auto"/>
        <w:spacing w:before="0" w:after="0"/>
        <w:ind w:left="20"/>
        <w:jc w:val="both"/>
        <w:rPr>
          <w:rFonts w:ascii="Arial" w:hAnsi="Arial" w:cs="Arial"/>
          <w:b w:val="0"/>
          <w:sz w:val="24"/>
          <w:szCs w:val="24"/>
        </w:rPr>
      </w:pPr>
      <w:r w:rsidRPr="00416B37">
        <w:rPr>
          <w:rFonts w:ascii="Arial" w:hAnsi="Arial" w:cs="Arial"/>
          <w:sz w:val="24"/>
          <w:szCs w:val="24"/>
        </w:rPr>
        <w:t>Nositelj/korisnik:</w:t>
      </w:r>
      <w:r>
        <w:rPr>
          <w:rFonts w:ascii="Arial" w:hAnsi="Arial" w:cs="Arial"/>
          <w:b w:val="0"/>
          <w:sz w:val="24"/>
          <w:szCs w:val="24"/>
        </w:rPr>
        <w:t xml:space="preserve"> Školski sportski savez Karlovačke županije</w:t>
      </w:r>
    </w:p>
    <w:p w:rsidR="00601DC4" w:rsidRDefault="00601DC4" w:rsidP="00464732">
      <w:pPr>
        <w:pStyle w:val="MSGENFONTSTYLENAMETEMPLATEROLENUMBERMSGENFONTSTYLENAMEBYROLETEXT50"/>
        <w:shd w:val="clear" w:color="auto" w:fill="auto"/>
        <w:spacing w:before="0" w:after="0"/>
        <w:ind w:left="20"/>
        <w:jc w:val="both"/>
        <w:rPr>
          <w:rFonts w:ascii="Arial" w:hAnsi="Arial" w:cs="Arial"/>
          <w:b w:val="0"/>
          <w:sz w:val="24"/>
          <w:szCs w:val="24"/>
        </w:rPr>
      </w:pPr>
      <w:r w:rsidRPr="00416B37">
        <w:rPr>
          <w:rFonts w:ascii="Arial" w:hAnsi="Arial" w:cs="Arial"/>
          <w:sz w:val="24"/>
          <w:szCs w:val="24"/>
        </w:rPr>
        <w:t>Ukupni iznos</w:t>
      </w:r>
      <w:r w:rsidR="00344313">
        <w:rPr>
          <w:rFonts w:ascii="Arial" w:hAnsi="Arial" w:cs="Arial"/>
          <w:sz w:val="24"/>
          <w:szCs w:val="24"/>
        </w:rPr>
        <w:t xml:space="preserve"> sredstava</w:t>
      </w:r>
      <w:r w:rsidRPr="00416B3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 w:val="0"/>
          <w:sz w:val="24"/>
          <w:szCs w:val="24"/>
        </w:rPr>
        <w:t xml:space="preserve"> 13</w:t>
      </w:r>
      <w:r w:rsidR="00357E99">
        <w:rPr>
          <w:rFonts w:ascii="Arial" w:hAnsi="Arial" w:cs="Arial"/>
          <w:b w:val="0"/>
          <w:sz w:val="24"/>
          <w:szCs w:val="24"/>
        </w:rPr>
        <w:t>5</w:t>
      </w:r>
      <w:r>
        <w:rPr>
          <w:rFonts w:ascii="Arial" w:hAnsi="Arial" w:cs="Arial"/>
          <w:b w:val="0"/>
          <w:sz w:val="24"/>
          <w:szCs w:val="24"/>
        </w:rPr>
        <w:t>.000,00 kn</w:t>
      </w:r>
    </w:p>
    <w:p w:rsidR="00464732" w:rsidRDefault="00464732" w:rsidP="00464732">
      <w:pPr>
        <w:pStyle w:val="MSGENFONTSTYLENAMETEMPLATEROLENUMBERMSGENFONTSTYLENAMEBYROLETEXT50"/>
        <w:shd w:val="clear" w:color="auto" w:fill="auto"/>
        <w:spacing w:before="0" w:after="0"/>
        <w:ind w:left="20"/>
        <w:jc w:val="both"/>
        <w:rPr>
          <w:rFonts w:ascii="Arial" w:hAnsi="Arial" w:cs="Arial"/>
          <w:b w:val="0"/>
          <w:sz w:val="24"/>
          <w:szCs w:val="24"/>
        </w:rPr>
      </w:pPr>
    </w:p>
    <w:p w:rsidR="00601DC4" w:rsidRDefault="00601DC4" w:rsidP="00464732">
      <w:pPr>
        <w:pStyle w:val="MSGENFONTSTYLENAMETEMPLATEROLENUMBERMSGENFONTSTYLENAMEBYROLETEXT50"/>
        <w:shd w:val="clear" w:color="auto" w:fill="auto"/>
        <w:spacing w:before="0" w:after="0"/>
        <w:ind w:left="20"/>
        <w:jc w:val="both"/>
        <w:rPr>
          <w:rFonts w:ascii="Arial" w:hAnsi="Arial" w:cs="Arial"/>
          <w:b w:val="0"/>
          <w:sz w:val="24"/>
          <w:szCs w:val="24"/>
        </w:rPr>
      </w:pPr>
      <w:r w:rsidRPr="00416B37">
        <w:rPr>
          <w:rFonts w:ascii="Arial" w:hAnsi="Arial" w:cs="Arial"/>
          <w:sz w:val="24"/>
          <w:szCs w:val="24"/>
        </w:rPr>
        <w:t>Prihvatljive aktivnosti:</w:t>
      </w:r>
    </w:p>
    <w:p w:rsidR="00601DC4" w:rsidRDefault="00601DC4" w:rsidP="00601DC4">
      <w:pPr>
        <w:pStyle w:val="MSGENFONTSTYLENAMETEMPLATEROLENUMBERMSGENFONTSTYLENAMEBYROLETEXT50"/>
        <w:numPr>
          <w:ilvl w:val="0"/>
          <w:numId w:val="11"/>
        </w:numPr>
        <w:shd w:val="clear" w:color="auto" w:fill="auto"/>
        <w:tabs>
          <w:tab w:val="left" w:pos="284"/>
        </w:tabs>
        <w:spacing w:before="0"/>
        <w:ind w:left="0" w:firstLine="0"/>
        <w:jc w:val="both"/>
        <w:rPr>
          <w:rFonts w:ascii="Arial" w:eastAsia="Times New Roman" w:hAnsi="Arial" w:cs="Arial"/>
          <w:b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 w:val="0"/>
          <w:sz w:val="24"/>
          <w:szCs w:val="24"/>
          <w:lang w:eastAsia="hr-HR"/>
        </w:rPr>
        <w:t>plaća</w:t>
      </w:r>
      <w:r w:rsidR="00614E94">
        <w:rPr>
          <w:rFonts w:ascii="Arial" w:eastAsia="Times New Roman" w:hAnsi="Arial" w:cs="Arial"/>
          <w:b w:val="0"/>
          <w:sz w:val="24"/>
          <w:szCs w:val="24"/>
          <w:lang w:eastAsia="hr-HR"/>
        </w:rPr>
        <w:t xml:space="preserve"> </w:t>
      </w:r>
      <w:r w:rsidRPr="00371D38">
        <w:rPr>
          <w:rFonts w:ascii="Arial" w:eastAsia="Times New Roman" w:hAnsi="Arial" w:cs="Arial"/>
          <w:b w:val="0"/>
          <w:sz w:val="24"/>
          <w:szCs w:val="24"/>
          <w:lang w:eastAsia="hr-HR"/>
        </w:rPr>
        <w:t xml:space="preserve">i </w:t>
      </w:r>
      <w:r w:rsidRPr="00371D38">
        <w:rPr>
          <w:rFonts w:ascii="Arial" w:hAnsi="Arial" w:cs="Arial"/>
          <w:b w:val="0"/>
          <w:sz w:val="24"/>
          <w:szCs w:val="24"/>
        </w:rPr>
        <w:t>prava iz radnog odnosa</w:t>
      </w:r>
      <w:r w:rsidR="00614E94">
        <w:rPr>
          <w:rFonts w:ascii="Arial" w:hAnsi="Arial" w:cs="Arial"/>
          <w:b w:val="0"/>
          <w:sz w:val="24"/>
          <w:szCs w:val="24"/>
        </w:rPr>
        <w:t xml:space="preserve"> </w:t>
      </w:r>
      <w:r w:rsidR="006924A5">
        <w:rPr>
          <w:rFonts w:ascii="Arial" w:eastAsia="Times New Roman" w:hAnsi="Arial" w:cs="Arial"/>
          <w:b w:val="0"/>
          <w:sz w:val="24"/>
          <w:szCs w:val="24"/>
          <w:lang w:eastAsia="hr-HR"/>
        </w:rPr>
        <w:t>glavnog tajnika ŠSSKŽ</w:t>
      </w:r>
    </w:p>
    <w:p w:rsidR="00242914" w:rsidRPr="00242914" w:rsidRDefault="009E49B1" w:rsidP="007D3F0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E49B1">
        <w:rPr>
          <w:rFonts w:ascii="Arial" w:hAnsi="Arial" w:cs="Arial"/>
          <w:b/>
          <w:sz w:val="24"/>
          <w:szCs w:val="24"/>
        </w:rPr>
        <w:t>Prijavni obrazac:</w:t>
      </w:r>
      <w:r>
        <w:rPr>
          <w:rFonts w:ascii="Arial" w:hAnsi="Arial" w:cs="Arial"/>
          <w:sz w:val="24"/>
          <w:szCs w:val="24"/>
        </w:rPr>
        <w:t xml:space="preserve"> </w:t>
      </w:r>
      <w:r w:rsidR="00242914" w:rsidRPr="00242914">
        <w:rPr>
          <w:rFonts w:ascii="Arial" w:hAnsi="Arial" w:cs="Arial"/>
          <w:sz w:val="24"/>
          <w:szCs w:val="24"/>
        </w:rPr>
        <w:t>Školski sportski savez Karlovačke županije podno</w:t>
      </w:r>
      <w:r w:rsidR="007E7AB9">
        <w:rPr>
          <w:rFonts w:ascii="Arial" w:hAnsi="Arial" w:cs="Arial"/>
          <w:sz w:val="24"/>
          <w:szCs w:val="24"/>
        </w:rPr>
        <w:t>si prijavu na</w:t>
      </w:r>
      <w:r w:rsidR="00242914" w:rsidRPr="00242914">
        <w:rPr>
          <w:rFonts w:ascii="Arial" w:hAnsi="Arial" w:cs="Arial"/>
          <w:sz w:val="24"/>
          <w:szCs w:val="24"/>
        </w:rPr>
        <w:t xml:space="preserve"> obrascu: </w:t>
      </w:r>
      <w:r w:rsidR="00242914" w:rsidRPr="007E7AB9">
        <w:rPr>
          <w:rFonts w:ascii="Arial" w:hAnsi="Arial" w:cs="Arial"/>
          <w:i/>
          <w:sz w:val="24"/>
          <w:szCs w:val="24"/>
          <w:u w:val="single"/>
        </w:rPr>
        <w:t>Prijavni obrazac – Školski sportski savez Karlovačke županije</w:t>
      </w:r>
      <w:r w:rsidR="007E7AB9">
        <w:rPr>
          <w:rFonts w:ascii="Arial" w:hAnsi="Arial" w:cs="Arial"/>
          <w:sz w:val="24"/>
          <w:szCs w:val="24"/>
        </w:rPr>
        <w:t xml:space="preserve"> koji sadrži sve relevantne podatke za ocjenu programa. </w:t>
      </w:r>
    </w:p>
    <w:p w:rsidR="0099239B" w:rsidRDefault="00601DC4" w:rsidP="00321E8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3F06">
        <w:rPr>
          <w:rFonts w:ascii="Arial" w:hAnsi="Arial" w:cs="Arial"/>
          <w:b/>
          <w:sz w:val="24"/>
          <w:szCs w:val="24"/>
        </w:rPr>
        <w:t>Isplata sredstava:</w:t>
      </w:r>
      <w:r w:rsidR="00614E94">
        <w:rPr>
          <w:rFonts w:ascii="Arial" w:hAnsi="Arial" w:cs="Arial"/>
          <w:b/>
          <w:sz w:val="24"/>
          <w:szCs w:val="24"/>
        </w:rPr>
        <w:t xml:space="preserve"> </w:t>
      </w:r>
      <w:r w:rsidRPr="007D3F06">
        <w:rPr>
          <w:rFonts w:ascii="Arial" w:hAnsi="Arial" w:cs="Arial"/>
          <w:sz w:val="24"/>
          <w:szCs w:val="24"/>
        </w:rPr>
        <w:t xml:space="preserve">Sredstva će se isplaćivati na žiro račun ŠŠSKŽ na temelju </w:t>
      </w:r>
      <w:r w:rsidRPr="007D3F06">
        <w:rPr>
          <w:rFonts w:ascii="Arial" w:hAnsi="Arial" w:cs="Arial"/>
          <w:color w:val="000000"/>
          <w:sz w:val="24"/>
          <w:szCs w:val="24"/>
        </w:rPr>
        <w:t xml:space="preserve">podnesenog zahtjeva uz predočenje dokazne dokumentacije o nastanku prihvatljivog troška (rekapitulacijska lista plaće i ostalih radnih prava, </w:t>
      </w:r>
      <w:r w:rsidR="007D3F06" w:rsidRPr="007D3F06">
        <w:rPr>
          <w:rFonts w:ascii="Arial" w:hAnsi="Arial" w:cs="Arial"/>
          <w:color w:val="000000"/>
          <w:sz w:val="24"/>
          <w:szCs w:val="24"/>
        </w:rPr>
        <w:t>ugovor o radu</w:t>
      </w:r>
      <w:r w:rsidRPr="007D3F06">
        <w:rPr>
          <w:rFonts w:ascii="Arial" w:hAnsi="Arial" w:cs="Arial"/>
          <w:color w:val="000000"/>
          <w:sz w:val="24"/>
          <w:szCs w:val="24"/>
        </w:rPr>
        <w:t>).</w:t>
      </w:r>
      <w:r w:rsidR="00614E94">
        <w:rPr>
          <w:rFonts w:ascii="Arial" w:hAnsi="Arial" w:cs="Arial"/>
          <w:color w:val="000000"/>
          <w:sz w:val="24"/>
          <w:szCs w:val="24"/>
        </w:rPr>
        <w:t xml:space="preserve"> </w:t>
      </w:r>
      <w:r w:rsidR="007D3F06">
        <w:rPr>
          <w:rFonts w:ascii="Arial" w:eastAsia="Times New Roman" w:hAnsi="Arial" w:cs="Arial"/>
          <w:sz w:val="24"/>
          <w:szCs w:val="24"/>
        </w:rPr>
        <w:t>Međusobna prava i obveze  između Zajednice š</w:t>
      </w:r>
      <w:r w:rsidR="007E7AB9">
        <w:rPr>
          <w:rFonts w:ascii="Arial" w:eastAsia="Times New Roman" w:hAnsi="Arial" w:cs="Arial"/>
          <w:sz w:val="24"/>
          <w:szCs w:val="24"/>
        </w:rPr>
        <w:t>portova Karlovačke županije i ŠS</w:t>
      </w:r>
      <w:r w:rsidR="007D3F06">
        <w:rPr>
          <w:rFonts w:ascii="Arial" w:eastAsia="Times New Roman" w:hAnsi="Arial" w:cs="Arial"/>
          <w:sz w:val="24"/>
          <w:szCs w:val="24"/>
        </w:rPr>
        <w:t xml:space="preserve">SKŽ regulirat će se posebnim ugovorom. </w:t>
      </w:r>
    </w:p>
    <w:p w:rsidR="00321E8D" w:rsidRPr="00321E8D" w:rsidRDefault="00321E8D" w:rsidP="00321E8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325C0" w:rsidRPr="00643256" w:rsidRDefault="00643256" w:rsidP="006432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IV. </w:t>
      </w:r>
      <w:r w:rsidR="00F325C0" w:rsidRPr="00643256">
        <w:rPr>
          <w:rFonts w:ascii="Arial" w:hAnsi="Arial" w:cs="Arial"/>
          <w:b/>
          <w:sz w:val="24"/>
          <w:szCs w:val="24"/>
        </w:rPr>
        <w:t>PROGRAM SUFINANCIRANJA REDOVNE DJELATNOSTI STRUKOVNIH SAVEZA KARLOVAČKE ŽUPANIJE</w:t>
      </w:r>
    </w:p>
    <w:p w:rsidR="002D421F" w:rsidRDefault="008B3C86" w:rsidP="008B3C86">
      <w:pPr>
        <w:jc w:val="both"/>
        <w:rPr>
          <w:rFonts w:ascii="Arial" w:hAnsi="Arial" w:cs="Arial"/>
          <w:sz w:val="24"/>
          <w:szCs w:val="24"/>
        </w:rPr>
      </w:pPr>
      <w:r w:rsidRPr="008B3C86">
        <w:rPr>
          <w:rFonts w:ascii="Arial" w:hAnsi="Arial" w:cs="Arial"/>
          <w:sz w:val="24"/>
          <w:szCs w:val="24"/>
        </w:rPr>
        <w:t>Iz sredstava za javne potrebe u sportu Karlovačke županije osigurava se samo dio sredstava za provedbu aktivnosti strukovnih saveza</w:t>
      </w:r>
      <w:r w:rsidR="00806020">
        <w:rPr>
          <w:rFonts w:ascii="Arial" w:hAnsi="Arial" w:cs="Arial"/>
          <w:sz w:val="24"/>
          <w:szCs w:val="24"/>
        </w:rPr>
        <w:t>,</w:t>
      </w:r>
      <w:r w:rsidRPr="008B3C86">
        <w:rPr>
          <w:rFonts w:ascii="Arial" w:hAnsi="Arial" w:cs="Arial"/>
          <w:sz w:val="24"/>
          <w:szCs w:val="24"/>
        </w:rPr>
        <w:t xml:space="preserve"> a ostatak potrebnih sredstava strukovni savezi ostvaruju kroz svoje vlastite aktivnosti u ostvarivanju prihoda.</w:t>
      </w:r>
    </w:p>
    <w:p w:rsidR="00601DC4" w:rsidRDefault="00601DC4" w:rsidP="004647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1DC4">
        <w:rPr>
          <w:rFonts w:ascii="Arial" w:hAnsi="Arial" w:cs="Arial"/>
          <w:b/>
          <w:sz w:val="24"/>
          <w:szCs w:val="24"/>
        </w:rPr>
        <w:t>Predlagatelj:</w:t>
      </w:r>
      <w:r>
        <w:rPr>
          <w:rFonts w:ascii="Arial" w:hAnsi="Arial" w:cs="Arial"/>
          <w:sz w:val="24"/>
          <w:szCs w:val="24"/>
        </w:rPr>
        <w:t xml:space="preserve"> Strukovni savezi </w:t>
      </w:r>
      <w:r w:rsidR="00B06546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arlovačke županije</w:t>
      </w:r>
    </w:p>
    <w:p w:rsidR="00601DC4" w:rsidRDefault="00857376" w:rsidP="004647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Nositelj</w:t>
      </w:r>
      <w:r w:rsidR="00601DC4" w:rsidRPr="00601DC4">
        <w:rPr>
          <w:rFonts w:ascii="Arial" w:hAnsi="Arial" w:cs="Arial"/>
          <w:b/>
          <w:sz w:val="24"/>
          <w:szCs w:val="24"/>
        </w:rPr>
        <w:t>/kori</w:t>
      </w:r>
      <w:r>
        <w:rPr>
          <w:rFonts w:ascii="Arial" w:hAnsi="Arial" w:cs="Arial"/>
          <w:b/>
          <w:sz w:val="24"/>
          <w:szCs w:val="24"/>
        </w:rPr>
        <w:t>snik</w:t>
      </w:r>
      <w:r w:rsidR="00601DC4" w:rsidRPr="00601DC4">
        <w:rPr>
          <w:rFonts w:ascii="Arial" w:hAnsi="Arial" w:cs="Arial"/>
          <w:b/>
          <w:sz w:val="24"/>
          <w:szCs w:val="24"/>
        </w:rPr>
        <w:t xml:space="preserve">: </w:t>
      </w:r>
      <w:r w:rsidR="00601DC4">
        <w:rPr>
          <w:rFonts w:ascii="Arial" w:hAnsi="Arial" w:cs="Arial"/>
          <w:sz w:val="24"/>
          <w:szCs w:val="24"/>
        </w:rPr>
        <w:t xml:space="preserve">Strukovni savezi </w:t>
      </w:r>
      <w:r w:rsidR="00454CC2">
        <w:rPr>
          <w:rFonts w:ascii="Arial" w:hAnsi="Arial" w:cs="Arial"/>
          <w:sz w:val="24"/>
          <w:szCs w:val="24"/>
        </w:rPr>
        <w:t>K</w:t>
      </w:r>
      <w:r w:rsidR="00601DC4">
        <w:rPr>
          <w:rFonts w:ascii="Arial" w:hAnsi="Arial" w:cs="Arial"/>
          <w:sz w:val="24"/>
          <w:szCs w:val="24"/>
        </w:rPr>
        <w:t>arlovačke županije</w:t>
      </w:r>
    </w:p>
    <w:p w:rsidR="00601DC4" w:rsidRDefault="00344313" w:rsidP="004647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Ukupni i</w:t>
      </w:r>
      <w:r w:rsidR="00601DC4" w:rsidRPr="00601DC4">
        <w:rPr>
          <w:rFonts w:ascii="Arial" w:hAnsi="Arial" w:cs="Arial"/>
          <w:b/>
          <w:sz w:val="24"/>
          <w:szCs w:val="24"/>
        </w:rPr>
        <w:t>znos sredstava:</w:t>
      </w:r>
      <w:r w:rsidR="00601DC4">
        <w:rPr>
          <w:rFonts w:ascii="Arial" w:hAnsi="Arial" w:cs="Arial"/>
          <w:sz w:val="24"/>
          <w:szCs w:val="24"/>
        </w:rPr>
        <w:t xml:space="preserve"> 280.000,00 kn</w:t>
      </w:r>
    </w:p>
    <w:p w:rsidR="00B4166E" w:rsidRDefault="00B36263" w:rsidP="00601DC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Visina sredstva za pojedini</w:t>
      </w:r>
      <w:r w:rsidR="00614E94">
        <w:rPr>
          <w:rFonts w:ascii="Arial" w:hAnsi="Arial" w:cs="Arial"/>
          <w:color w:val="000000"/>
          <w:sz w:val="24"/>
          <w:szCs w:val="24"/>
        </w:rPr>
        <w:t xml:space="preserve"> </w:t>
      </w:r>
      <w:r w:rsidR="00570FB2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trukovni savez</w:t>
      </w:r>
      <w:r w:rsidR="00B4166E" w:rsidRPr="00D92BDC">
        <w:rPr>
          <w:rFonts w:ascii="Arial" w:hAnsi="Arial" w:cs="Arial"/>
          <w:color w:val="000000"/>
          <w:sz w:val="24"/>
          <w:szCs w:val="24"/>
        </w:rPr>
        <w:t xml:space="preserve"> utvrđena je na temelju kriterija prikazanih u tablici br.</w:t>
      </w:r>
      <w:r w:rsidR="00D51891">
        <w:rPr>
          <w:rFonts w:ascii="Arial" w:hAnsi="Arial" w:cs="Arial"/>
          <w:color w:val="000000"/>
          <w:sz w:val="24"/>
          <w:szCs w:val="24"/>
        </w:rPr>
        <w:t>3</w:t>
      </w:r>
      <w:r w:rsidR="00B4166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421AD1" w:rsidRDefault="00421AD1" w:rsidP="00601DC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Tablica </w:t>
      </w:r>
      <w:r w:rsidR="00D919F8">
        <w:rPr>
          <w:rFonts w:ascii="Arial" w:hAnsi="Arial" w:cs="Arial"/>
          <w:color w:val="000000"/>
          <w:sz w:val="24"/>
          <w:szCs w:val="24"/>
        </w:rPr>
        <w:t>br.</w:t>
      </w:r>
      <w:r w:rsidR="00D51891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9C5801">
        <w:rPr>
          <w:rFonts w:ascii="Arial" w:hAnsi="Arial" w:cs="Arial"/>
          <w:color w:val="000000"/>
          <w:sz w:val="24"/>
          <w:szCs w:val="24"/>
        </w:rPr>
        <w:t xml:space="preserve"> strukovni sportski savezi</w:t>
      </w: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579"/>
        <w:gridCol w:w="850"/>
        <w:gridCol w:w="993"/>
        <w:gridCol w:w="1275"/>
        <w:gridCol w:w="993"/>
        <w:gridCol w:w="1275"/>
        <w:gridCol w:w="993"/>
      </w:tblGrid>
      <w:tr w:rsidR="00196CDC" w:rsidRPr="00896C34" w:rsidTr="005519F6">
        <w:trPr>
          <w:trHeight w:val="283"/>
        </w:trPr>
        <w:tc>
          <w:tcPr>
            <w:tcW w:w="648" w:type="dxa"/>
            <w:shd w:val="clear" w:color="auto" w:fill="D9D9D9"/>
          </w:tcPr>
          <w:p w:rsidR="00196CDC" w:rsidRPr="00896C34" w:rsidRDefault="00196CDC" w:rsidP="007D1B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Red br.</w:t>
            </w:r>
          </w:p>
        </w:tc>
        <w:tc>
          <w:tcPr>
            <w:tcW w:w="2579" w:type="dxa"/>
            <w:shd w:val="clear" w:color="auto" w:fill="D9D9D9"/>
          </w:tcPr>
          <w:p w:rsidR="00196CDC" w:rsidRPr="00896C34" w:rsidRDefault="00196CDC" w:rsidP="007D1B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STRUKOVNI</w:t>
            </w:r>
          </w:p>
          <w:p w:rsidR="00196CDC" w:rsidRPr="00896C34" w:rsidRDefault="00196CDC" w:rsidP="007D1B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SPORTSKI  SAVEZI (16)</w:t>
            </w:r>
          </w:p>
        </w:tc>
        <w:tc>
          <w:tcPr>
            <w:tcW w:w="850" w:type="dxa"/>
            <w:shd w:val="clear" w:color="auto" w:fill="D9D9D9"/>
          </w:tcPr>
          <w:p w:rsidR="00196CDC" w:rsidRPr="00896C34" w:rsidRDefault="00196CDC" w:rsidP="007D1B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="0030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članica</w:t>
            </w:r>
          </w:p>
        </w:tc>
        <w:tc>
          <w:tcPr>
            <w:tcW w:w="993" w:type="dxa"/>
            <w:shd w:val="clear" w:color="auto" w:fill="D9D9D9"/>
          </w:tcPr>
          <w:p w:rsidR="00196CDC" w:rsidRPr="00896C34" w:rsidRDefault="00196CDC" w:rsidP="007D1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 reg.        sportaša</w:t>
            </w:r>
          </w:p>
        </w:tc>
        <w:tc>
          <w:tcPr>
            <w:tcW w:w="1275" w:type="dxa"/>
            <w:shd w:val="clear" w:color="auto" w:fill="D9D9D9"/>
          </w:tcPr>
          <w:p w:rsidR="00196CDC" w:rsidRPr="00896C34" w:rsidRDefault="00196CDC" w:rsidP="007D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Rang natjecanja</w:t>
            </w:r>
          </w:p>
        </w:tc>
        <w:tc>
          <w:tcPr>
            <w:tcW w:w="993" w:type="dxa"/>
            <w:shd w:val="clear" w:color="auto" w:fill="D9D9D9"/>
          </w:tcPr>
          <w:p w:rsidR="00196CDC" w:rsidRDefault="003079D0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Prioritet</w:t>
            </w:r>
          </w:p>
          <w:p w:rsidR="006F7EE9" w:rsidRPr="00896C34" w:rsidRDefault="006F7EE9" w:rsidP="003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sporta</w:t>
            </w:r>
          </w:p>
        </w:tc>
        <w:tc>
          <w:tcPr>
            <w:tcW w:w="1275" w:type="dxa"/>
            <w:shd w:val="clear" w:color="auto" w:fill="D9D9D9"/>
          </w:tcPr>
          <w:p w:rsidR="00196CDC" w:rsidRPr="00896C34" w:rsidRDefault="00196CDC" w:rsidP="007D1B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Županijski</w:t>
            </w:r>
          </w:p>
          <w:p w:rsidR="00196CDC" w:rsidRPr="00896C34" w:rsidRDefault="00196CDC" w:rsidP="007D1B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instruktor</w:t>
            </w:r>
          </w:p>
        </w:tc>
        <w:tc>
          <w:tcPr>
            <w:tcW w:w="993" w:type="dxa"/>
            <w:shd w:val="clear" w:color="auto" w:fill="D9D9D9"/>
          </w:tcPr>
          <w:p w:rsidR="00196CDC" w:rsidRPr="00896C34" w:rsidRDefault="00196CDC" w:rsidP="007D1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Bodovi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Nogometni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33/</w:t>
            </w:r>
            <w:r w:rsidR="0075617B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3070/9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keepNext/>
              <w:spacing w:beforeLines="40" w:after="0" w:line="240" w:lineRule="auto"/>
              <w:ind w:left="-113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II rang/</w:t>
            </w:r>
            <w:r w:rsidR="0090502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196CDC" w:rsidRPr="005B4A52" w:rsidRDefault="0075617B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275" w:type="dxa"/>
            <w:vAlign w:val="center"/>
          </w:tcPr>
          <w:p w:rsidR="00196CDC" w:rsidRPr="005B4A52" w:rsidRDefault="009A1E59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993" w:type="dxa"/>
            <w:vAlign w:val="center"/>
          </w:tcPr>
          <w:p w:rsidR="00196CDC" w:rsidRPr="005B4A52" w:rsidRDefault="009A1E59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9</w:t>
            </w:r>
            <w:r w:rsidR="0090502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Košarkaški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8/</w:t>
            </w:r>
            <w:r w:rsidR="0075617B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192/</w:t>
            </w:r>
            <w:r w:rsidR="0090502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II</w:t>
            </w:r>
            <w:r w:rsidR="00834A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rang/</w:t>
            </w:r>
            <w:r w:rsidR="00834A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196CDC" w:rsidRPr="005B4A52" w:rsidRDefault="0090502A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834A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Rukometni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9/</w:t>
            </w:r>
            <w:r w:rsidR="0090502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</w:t>
            </w:r>
            <w:r w:rsidR="00421AD1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5/</w:t>
            </w:r>
            <w:r w:rsidR="0090502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II rang/8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90502A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4.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Kuglački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20/</w:t>
            </w:r>
            <w:r w:rsidR="0090502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341/</w:t>
            </w:r>
            <w:r w:rsidR="0090502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196CDC" w:rsidRPr="005B4A52" w:rsidRDefault="0090502A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</w:t>
            </w:r>
            <w:r w:rsidR="00196CDC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 rang/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196CDC" w:rsidRPr="005B4A52" w:rsidRDefault="0075617B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90502A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5.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Taekwondo 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6/</w:t>
            </w:r>
            <w:r w:rsidR="000064CF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196CDC" w:rsidRPr="005B4A52" w:rsidRDefault="003079D0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650</w:t>
            </w:r>
            <w:r w:rsidR="00196CDC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/</w:t>
            </w:r>
            <w:r w:rsidR="000064CF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 rang/7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0064CF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Streljački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10/</w:t>
            </w:r>
            <w:r w:rsidR="000064CF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63/1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 rang/6</w:t>
            </w:r>
          </w:p>
        </w:tc>
        <w:tc>
          <w:tcPr>
            <w:tcW w:w="993" w:type="dxa"/>
            <w:vAlign w:val="center"/>
          </w:tcPr>
          <w:p w:rsidR="00196CDC" w:rsidRPr="005B4A52" w:rsidRDefault="000064CF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0064CF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Gimnastički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3/</w:t>
            </w:r>
            <w:r w:rsidR="00A941DF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196CDC" w:rsidRPr="005B4A52" w:rsidRDefault="008C7FE3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196CDC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75/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 rang/8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8C7FE3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8.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Odbojkaški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6/</w:t>
            </w:r>
            <w:r w:rsidR="008C7FE3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165 /</w:t>
            </w:r>
            <w:r w:rsidR="008C7FE3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II rang/</w:t>
            </w:r>
            <w:r w:rsidR="008C7FE3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8C7FE3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9.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Motociklist. 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6/</w:t>
            </w:r>
            <w:r w:rsidR="00D12627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40/1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 rang/3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9D4FC5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12627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10.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Športsko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ribol. 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7/</w:t>
            </w:r>
            <w:r w:rsidR="00D12627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196CDC" w:rsidRPr="005B4A52" w:rsidRDefault="003079D0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12</w:t>
            </w:r>
            <w:r w:rsidR="00D12627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4</w:t>
            </w:r>
            <w:r w:rsidR="00196CDC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/</w:t>
            </w:r>
            <w:r w:rsidR="00D12627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 rang-liga/</w:t>
            </w:r>
            <w:r w:rsidR="00C465C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196CDC" w:rsidRPr="005B4A52" w:rsidRDefault="00D12627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C465CA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11.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Planinarski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9/</w:t>
            </w:r>
            <w:r w:rsidR="00E72546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3/1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/0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9D4FC5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72546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12.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Ronilački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5/1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175/</w:t>
            </w:r>
            <w:r w:rsidR="00E72546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/0</w:t>
            </w:r>
          </w:p>
        </w:tc>
        <w:tc>
          <w:tcPr>
            <w:tcW w:w="993" w:type="dxa"/>
            <w:vAlign w:val="center"/>
          </w:tcPr>
          <w:p w:rsidR="00196CDC" w:rsidRPr="005B4A52" w:rsidRDefault="00E72546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9D4FC5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72546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13.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keepNext/>
              <w:spacing w:after="0" w:line="240" w:lineRule="auto"/>
              <w:ind w:left="-113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Kickboxing 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3/1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160/</w:t>
            </w:r>
            <w:r w:rsidR="00C465C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 rang/</w:t>
            </w:r>
            <w:r w:rsidR="00117F57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9D4FC5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465C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14.</w:t>
            </w:r>
          </w:p>
        </w:tc>
        <w:tc>
          <w:tcPr>
            <w:tcW w:w="2579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Stolnoteniski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  <w:r w:rsidR="00C465CA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/3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76/1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834A64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 rang/</w:t>
            </w:r>
            <w:r w:rsidR="00834A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9D4FC5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34A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  <w:r w:rsidR="007F51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15.</w:t>
            </w:r>
          </w:p>
        </w:tc>
        <w:tc>
          <w:tcPr>
            <w:tcW w:w="2579" w:type="dxa"/>
            <w:vAlign w:val="center"/>
          </w:tcPr>
          <w:p w:rsidR="00196CDC" w:rsidRPr="005B4A52" w:rsidRDefault="00357E99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Pikado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00196CDC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357E99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6/3</w:t>
            </w:r>
          </w:p>
        </w:tc>
        <w:tc>
          <w:tcPr>
            <w:tcW w:w="993" w:type="dxa"/>
            <w:vAlign w:val="center"/>
          </w:tcPr>
          <w:p w:rsidR="00196CDC" w:rsidRPr="005B4A52" w:rsidRDefault="00357E99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88</w:t>
            </w:r>
            <w:r w:rsidR="00196CDC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/1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357E99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II rang/</w:t>
            </w:r>
            <w:r w:rsidR="00357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196CDC" w:rsidRPr="005B4A52" w:rsidRDefault="00196CDC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9D4FC5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00357E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196CDC" w:rsidRPr="00896C34" w:rsidTr="005519F6">
        <w:trPr>
          <w:trHeight w:val="349"/>
        </w:trPr>
        <w:tc>
          <w:tcPr>
            <w:tcW w:w="648" w:type="dxa"/>
          </w:tcPr>
          <w:p w:rsidR="00196CDC" w:rsidRPr="005B4A52" w:rsidRDefault="00196CDC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16.</w:t>
            </w:r>
          </w:p>
        </w:tc>
        <w:tc>
          <w:tcPr>
            <w:tcW w:w="2579" w:type="dxa"/>
            <w:vAlign w:val="center"/>
          </w:tcPr>
          <w:p w:rsidR="00196CDC" w:rsidRPr="005B4A52" w:rsidRDefault="00357E99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Šahovski</w:t>
            </w:r>
            <w:r w:rsidR="008D5DB4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="00196CDC" w:rsidRPr="005B4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savez KŽ</w:t>
            </w:r>
          </w:p>
        </w:tc>
        <w:tc>
          <w:tcPr>
            <w:tcW w:w="850" w:type="dxa"/>
            <w:vAlign w:val="center"/>
          </w:tcPr>
          <w:p w:rsidR="00196CDC" w:rsidRPr="005B4A52" w:rsidRDefault="00357E99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3/1</w:t>
            </w:r>
          </w:p>
        </w:tc>
        <w:tc>
          <w:tcPr>
            <w:tcW w:w="993" w:type="dxa"/>
            <w:vAlign w:val="center"/>
          </w:tcPr>
          <w:p w:rsidR="00196CDC" w:rsidRPr="005B4A52" w:rsidRDefault="0004496E" w:rsidP="00AE743F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E74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/1</w:t>
            </w:r>
          </w:p>
        </w:tc>
        <w:tc>
          <w:tcPr>
            <w:tcW w:w="1275" w:type="dxa"/>
            <w:vAlign w:val="center"/>
          </w:tcPr>
          <w:p w:rsidR="00196CDC" w:rsidRPr="005B4A52" w:rsidRDefault="00357E99" w:rsidP="0004496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 rang/</w:t>
            </w:r>
            <w:r w:rsidR="000449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196CDC" w:rsidRPr="005B4A52" w:rsidRDefault="00755F25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196CDC" w:rsidRPr="005B4A52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5B4A52" w:rsidRDefault="00F54604" w:rsidP="00725AA2">
            <w:pPr>
              <w:spacing w:beforeLines="4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196CDC" w:rsidRPr="00896C34" w:rsidTr="005519F6">
        <w:trPr>
          <w:trHeight w:val="20"/>
        </w:trPr>
        <w:tc>
          <w:tcPr>
            <w:tcW w:w="648" w:type="dxa"/>
          </w:tcPr>
          <w:p w:rsidR="00196CDC" w:rsidRPr="00896C34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79" w:type="dxa"/>
          </w:tcPr>
          <w:p w:rsidR="00196CDC" w:rsidRPr="00896C34" w:rsidRDefault="00196CDC" w:rsidP="007D1B5D">
            <w:pPr>
              <w:tabs>
                <w:tab w:val="left" w:pos="195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6C3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UKUPNO:</w:t>
            </w:r>
          </w:p>
        </w:tc>
        <w:tc>
          <w:tcPr>
            <w:tcW w:w="850" w:type="dxa"/>
            <w:vAlign w:val="center"/>
          </w:tcPr>
          <w:p w:rsidR="00196CDC" w:rsidRPr="00896C34" w:rsidRDefault="00196CDC" w:rsidP="007D1B5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421AD1" w:rsidRDefault="00F042EE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6092</w:t>
            </w:r>
          </w:p>
        </w:tc>
        <w:tc>
          <w:tcPr>
            <w:tcW w:w="1275" w:type="dxa"/>
            <w:vAlign w:val="center"/>
          </w:tcPr>
          <w:p w:rsidR="00196CDC" w:rsidRPr="00896C34" w:rsidRDefault="00196CDC" w:rsidP="003079D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896C34" w:rsidRDefault="00196CDC" w:rsidP="007D1B5D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196CDC" w:rsidRPr="00896C34" w:rsidRDefault="00196CDC" w:rsidP="007D1B5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196CDC" w:rsidRPr="00896C34" w:rsidRDefault="005519F6" w:rsidP="009D4FC5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E4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</w:tr>
    </w:tbl>
    <w:p w:rsidR="00196CDC" w:rsidRDefault="00196CDC" w:rsidP="00601DC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B6DA7" w:rsidRDefault="009B6DA7" w:rsidP="00B4166E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4166E" w:rsidRPr="0064612C" w:rsidRDefault="00B4166E" w:rsidP="00B4166E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</w:rPr>
      </w:pPr>
      <w:r w:rsidRPr="0064612C">
        <w:rPr>
          <w:rFonts w:ascii="Arial" w:hAnsi="Arial" w:cs="Arial"/>
          <w:b/>
          <w:sz w:val="24"/>
          <w:szCs w:val="24"/>
        </w:rPr>
        <w:t xml:space="preserve">Vrednovanje </w:t>
      </w:r>
      <w:r w:rsidR="007D3F06">
        <w:rPr>
          <w:rFonts w:ascii="Arial" w:hAnsi="Arial" w:cs="Arial"/>
          <w:b/>
          <w:sz w:val="24"/>
          <w:szCs w:val="24"/>
        </w:rPr>
        <w:t>strukovnih saveza</w:t>
      </w:r>
      <w:r w:rsidRPr="0064612C">
        <w:rPr>
          <w:rFonts w:ascii="Arial" w:hAnsi="Arial" w:cs="Arial"/>
          <w:b/>
          <w:sz w:val="24"/>
          <w:szCs w:val="24"/>
        </w:rPr>
        <w:t>:</w:t>
      </w:r>
    </w:p>
    <w:p w:rsidR="00B4166E" w:rsidRPr="008B56A0" w:rsidRDefault="00643256" w:rsidP="00B4166E">
      <w:pPr>
        <w:pStyle w:val="Odlomakpopisa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Vrednovanje </w:t>
      </w:r>
      <w:r w:rsidR="00570FB2">
        <w:rPr>
          <w:rFonts w:ascii="Arial" w:hAnsi="Arial" w:cs="Arial"/>
          <w:color w:val="000000"/>
          <w:sz w:val="24"/>
          <w:szCs w:val="24"/>
        </w:rPr>
        <w:t>S</w:t>
      </w:r>
      <w:r w:rsidR="00B4166E" w:rsidRPr="008B56A0">
        <w:rPr>
          <w:rFonts w:ascii="Arial" w:hAnsi="Arial" w:cs="Arial"/>
          <w:color w:val="000000"/>
          <w:sz w:val="24"/>
          <w:szCs w:val="24"/>
        </w:rPr>
        <w:t>trukovnih saveza rangirano je i bodovano u 4 kate</w:t>
      </w:r>
      <w:r w:rsidR="00421AD1">
        <w:rPr>
          <w:rFonts w:ascii="Arial" w:hAnsi="Arial" w:cs="Arial"/>
          <w:color w:val="000000"/>
          <w:sz w:val="24"/>
          <w:szCs w:val="24"/>
        </w:rPr>
        <w:t>gorije</w:t>
      </w:r>
      <w:r w:rsidR="00B4166E" w:rsidRPr="008B56A0">
        <w:rPr>
          <w:rFonts w:ascii="Arial" w:hAnsi="Arial" w:cs="Arial"/>
          <w:color w:val="000000"/>
          <w:sz w:val="24"/>
          <w:szCs w:val="24"/>
        </w:rPr>
        <w:t>:</w:t>
      </w:r>
    </w:p>
    <w:p w:rsidR="00B4166E" w:rsidRPr="008B56A0" w:rsidRDefault="00B4166E" w:rsidP="00B4166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B56A0">
        <w:rPr>
          <w:rFonts w:ascii="Arial" w:hAnsi="Arial" w:cs="Arial"/>
          <w:color w:val="000000"/>
          <w:sz w:val="24"/>
          <w:szCs w:val="24"/>
        </w:rPr>
        <w:t xml:space="preserve">Prema broju članica, odnosno klubova na razini Županije (Tablica </w:t>
      </w:r>
      <w:r w:rsidR="00421AD1">
        <w:rPr>
          <w:rFonts w:ascii="Arial" w:hAnsi="Arial" w:cs="Arial"/>
          <w:color w:val="000000"/>
          <w:sz w:val="24"/>
          <w:szCs w:val="24"/>
        </w:rPr>
        <w:t>2.1.</w:t>
      </w:r>
      <w:r w:rsidRPr="008B56A0">
        <w:rPr>
          <w:rFonts w:ascii="Arial" w:hAnsi="Arial" w:cs="Arial"/>
          <w:color w:val="000000"/>
          <w:sz w:val="24"/>
          <w:szCs w:val="24"/>
        </w:rPr>
        <w:t>).</w:t>
      </w:r>
    </w:p>
    <w:p w:rsidR="00B4166E" w:rsidRPr="008B56A0" w:rsidRDefault="00B4166E" w:rsidP="00B4166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B56A0">
        <w:rPr>
          <w:rFonts w:ascii="Arial" w:hAnsi="Arial" w:cs="Arial"/>
          <w:color w:val="000000"/>
          <w:sz w:val="24"/>
          <w:szCs w:val="24"/>
        </w:rPr>
        <w:t>Prema broju registriranih sportaša na razini Županije (Tablica</w:t>
      </w:r>
      <w:r w:rsidR="000A7483">
        <w:rPr>
          <w:rFonts w:ascii="Arial" w:hAnsi="Arial" w:cs="Arial"/>
          <w:color w:val="000000"/>
          <w:sz w:val="24"/>
          <w:szCs w:val="24"/>
        </w:rPr>
        <w:t>2.2.</w:t>
      </w:r>
      <w:r w:rsidRPr="008B56A0">
        <w:rPr>
          <w:rFonts w:ascii="Arial" w:hAnsi="Arial" w:cs="Arial"/>
          <w:color w:val="000000"/>
          <w:sz w:val="24"/>
          <w:szCs w:val="24"/>
        </w:rPr>
        <w:t xml:space="preserve">). </w:t>
      </w:r>
    </w:p>
    <w:p w:rsidR="00B4166E" w:rsidRPr="008B56A0" w:rsidRDefault="00B4166E" w:rsidP="00B4166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B56A0">
        <w:rPr>
          <w:rFonts w:ascii="Arial" w:hAnsi="Arial" w:cs="Arial"/>
          <w:color w:val="000000"/>
          <w:sz w:val="24"/>
          <w:szCs w:val="24"/>
        </w:rPr>
        <w:t xml:space="preserve">Prema rangu natjecanja vrednovanog sporta na razini Županije (Tablica </w:t>
      </w:r>
      <w:r w:rsidR="000A7483">
        <w:rPr>
          <w:rFonts w:ascii="Arial" w:hAnsi="Arial" w:cs="Arial"/>
          <w:color w:val="000000"/>
          <w:sz w:val="24"/>
          <w:szCs w:val="24"/>
        </w:rPr>
        <w:t>2</w:t>
      </w:r>
      <w:r w:rsidRPr="008B56A0">
        <w:rPr>
          <w:rFonts w:ascii="Arial" w:hAnsi="Arial" w:cs="Arial"/>
          <w:color w:val="000000"/>
          <w:sz w:val="24"/>
          <w:szCs w:val="24"/>
        </w:rPr>
        <w:t>.</w:t>
      </w:r>
      <w:r w:rsidR="000A7483">
        <w:rPr>
          <w:rFonts w:ascii="Arial" w:hAnsi="Arial" w:cs="Arial"/>
          <w:color w:val="000000"/>
          <w:sz w:val="24"/>
          <w:szCs w:val="24"/>
        </w:rPr>
        <w:t>3</w:t>
      </w:r>
      <w:r w:rsidRPr="008B56A0">
        <w:rPr>
          <w:rFonts w:ascii="Arial" w:hAnsi="Arial" w:cs="Arial"/>
          <w:color w:val="000000"/>
          <w:sz w:val="24"/>
          <w:szCs w:val="24"/>
        </w:rPr>
        <w:t>).</w:t>
      </w:r>
    </w:p>
    <w:p w:rsidR="00B4166E" w:rsidRPr="007D3F06" w:rsidRDefault="00B4166E" w:rsidP="007D3F0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D3F06">
        <w:rPr>
          <w:rFonts w:ascii="Arial" w:hAnsi="Arial" w:cs="Arial"/>
          <w:color w:val="000000"/>
          <w:sz w:val="24"/>
          <w:szCs w:val="24"/>
        </w:rPr>
        <w:lastRenderedPageBreak/>
        <w:t>Prema prioritetu vrste sporta (Tablica</w:t>
      </w:r>
      <w:r w:rsidR="000A7483">
        <w:rPr>
          <w:rFonts w:ascii="Arial" w:hAnsi="Arial" w:cs="Arial"/>
          <w:color w:val="000000"/>
          <w:sz w:val="24"/>
          <w:szCs w:val="24"/>
        </w:rPr>
        <w:t xml:space="preserve"> 2</w:t>
      </w:r>
      <w:r w:rsidRPr="007D3F06">
        <w:rPr>
          <w:rFonts w:ascii="Arial" w:hAnsi="Arial" w:cs="Arial"/>
          <w:color w:val="000000"/>
          <w:sz w:val="24"/>
          <w:szCs w:val="24"/>
        </w:rPr>
        <w:t>.</w:t>
      </w:r>
      <w:r w:rsidR="000A7483">
        <w:rPr>
          <w:rFonts w:ascii="Arial" w:hAnsi="Arial" w:cs="Arial"/>
          <w:color w:val="000000"/>
          <w:sz w:val="24"/>
          <w:szCs w:val="24"/>
        </w:rPr>
        <w:t>4.</w:t>
      </w:r>
      <w:r w:rsidRPr="007D3F06">
        <w:rPr>
          <w:rFonts w:ascii="Arial" w:hAnsi="Arial" w:cs="Arial"/>
          <w:color w:val="000000"/>
          <w:sz w:val="24"/>
          <w:szCs w:val="24"/>
        </w:rPr>
        <w:t>).</w:t>
      </w:r>
      <w:r w:rsidR="00834A64">
        <w:rPr>
          <w:rFonts w:ascii="Arial" w:hAnsi="Arial" w:cs="Arial"/>
          <w:color w:val="000000"/>
          <w:sz w:val="24"/>
          <w:szCs w:val="24"/>
        </w:rPr>
        <w:t xml:space="preserve"> </w:t>
      </w:r>
      <w:r w:rsidR="00C76AE3">
        <w:rPr>
          <w:rFonts w:ascii="Arial" w:hAnsi="Arial" w:cs="Arial"/>
          <w:color w:val="000000"/>
          <w:sz w:val="24"/>
          <w:szCs w:val="24"/>
        </w:rPr>
        <w:t>–</w:t>
      </w:r>
      <w:r w:rsidR="00834A64">
        <w:rPr>
          <w:rFonts w:ascii="Arial" w:hAnsi="Arial" w:cs="Arial"/>
          <w:color w:val="000000"/>
          <w:sz w:val="24"/>
          <w:szCs w:val="24"/>
        </w:rPr>
        <w:t xml:space="preserve"> </w:t>
      </w:r>
      <w:r w:rsidR="00C76AE3">
        <w:rPr>
          <w:rFonts w:ascii="Arial" w:hAnsi="Arial" w:cs="Arial"/>
          <w:color w:val="000000"/>
          <w:sz w:val="24"/>
          <w:szCs w:val="24"/>
        </w:rPr>
        <w:t xml:space="preserve">Prioritet sporta je zbroj prva tri kriterija te se uzima njihov prosjek bodova i ulazi u </w:t>
      </w:r>
      <w:r w:rsidR="00F61701">
        <w:rPr>
          <w:rFonts w:ascii="Arial" w:hAnsi="Arial" w:cs="Arial"/>
          <w:color w:val="000000"/>
          <w:sz w:val="24"/>
          <w:szCs w:val="24"/>
        </w:rPr>
        <w:t>konačni</w:t>
      </w:r>
      <w:r w:rsidR="00C76AE3">
        <w:rPr>
          <w:rFonts w:ascii="Arial" w:hAnsi="Arial" w:cs="Arial"/>
          <w:color w:val="000000"/>
          <w:sz w:val="24"/>
          <w:szCs w:val="24"/>
        </w:rPr>
        <w:t xml:space="preserve"> zbroj bodova.</w:t>
      </w:r>
    </w:p>
    <w:p w:rsidR="0042618F" w:rsidRDefault="0042618F" w:rsidP="007D3F0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:rsidR="0042618F" w:rsidRDefault="0042618F" w:rsidP="007D3F0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:rsidR="007D3F06" w:rsidRPr="008B56A0" w:rsidRDefault="007D3F06" w:rsidP="007D3F06">
      <w:pPr>
        <w:pStyle w:val="Odlomakpopisa"/>
        <w:ind w:left="0"/>
        <w:rPr>
          <w:rFonts w:ascii="Arial" w:hAnsi="Arial" w:cs="Arial"/>
          <w:sz w:val="20"/>
          <w:szCs w:val="20"/>
        </w:rPr>
      </w:pPr>
      <w:r w:rsidRPr="008B56A0">
        <w:rPr>
          <w:rFonts w:ascii="Arial" w:hAnsi="Arial" w:cs="Arial"/>
          <w:sz w:val="20"/>
          <w:szCs w:val="20"/>
        </w:rPr>
        <w:t xml:space="preserve">Tablica br. </w:t>
      </w:r>
      <w:r w:rsidR="009B6DA7">
        <w:rPr>
          <w:rFonts w:ascii="Arial" w:hAnsi="Arial" w:cs="Arial"/>
          <w:sz w:val="20"/>
          <w:szCs w:val="20"/>
        </w:rPr>
        <w:t>3</w:t>
      </w:r>
      <w:r w:rsidR="00421AD1">
        <w:rPr>
          <w:rFonts w:ascii="Arial" w:hAnsi="Arial" w:cs="Arial"/>
          <w:sz w:val="20"/>
          <w:szCs w:val="20"/>
        </w:rPr>
        <w:t xml:space="preserve">.1. Broj članica </w:t>
      </w:r>
      <w:r w:rsidR="00421AD1">
        <w:rPr>
          <w:rFonts w:ascii="Arial" w:hAnsi="Arial" w:cs="Arial"/>
          <w:sz w:val="20"/>
          <w:szCs w:val="20"/>
        </w:rPr>
        <w:tab/>
      </w:r>
      <w:r w:rsidR="00421AD1">
        <w:rPr>
          <w:rFonts w:ascii="Arial" w:hAnsi="Arial" w:cs="Arial"/>
          <w:sz w:val="20"/>
          <w:szCs w:val="20"/>
        </w:rPr>
        <w:tab/>
      </w:r>
      <w:r w:rsidR="00421AD1">
        <w:rPr>
          <w:rFonts w:ascii="Arial" w:hAnsi="Arial" w:cs="Arial"/>
          <w:sz w:val="20"/>
          <w:szCs w:val="20"/>
        </w:rPr>
        <w:tab/>
        <w:t xml:space="preserve">      </w:t>
      </w:r>
      <w:r w:rsidRPr="008B56A0">
        <w:rPr>
          <w:rFonts w:ascii="Arial" w:hAnsi="Arial" w:cs="Arial"/>
          <w:sz w:val="20"/>
          <w:szCs w:val="20"/>
        </w:rPr>
        <w:t>Tablica br.</w:t>
      </w:r>
      <w:r w:rsidR="009B6DA7">
        <w:rPr>
          <w:rFonts w:ascii="Arial" w:hAnsi="Arial" w:cs="Arial"/>
          <w:sz w:val="20"/>
          <w:szCs w:val="20"/>
        </w:rPr>
        <w:t>3</w:t>
      </w:r>
      <w:r w:rsidR="00421AD1">
        <w:rPr>
          <w:rFonts w:ascii="Arial" w:hAnsi="Arial" w:cs="Arial"/>
          <w:sz w:val="20"/>
          <w:szCs w:val="20"/>
        </w:rPr>
        <w:t>.2.</w:t>
      </w:r>
      <w:r w:rsidRPr="008B56A0">
        <w:rPr>
          <w:rFonts w:ascii="Arial" w:hAnsi="Arial" w:cs="Arial"/>
          <w:sz w:val="20"/>
          <w:szCs w:val="20"/>
        </w:rPr>
        <w:t xml:space="preserve"> Registrirani sportaši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093"/>
        <w:gridCol w:w="1084"/>
      </w:tblGrid>
      <w:tr w:rsidR="007D3F06" w:rsidTr="007D1B5D">
        <w:tc>
          <w:tcPr>
            <w:tcW w:w="3177" w:type="dxa"/>
            <w:gridSpan w:val="2"/>
          </w:tcPr>
          <w:p w:rsidR="007D3F06" w:rsidRPr="00A42C01" w:rsidRDefault="007D3F06" w:rsidP="007D1B5D">
            <w:pPr>
              <w:jc w:val="both"/>
              <w:rPr>
                <w:b/>
                <w:sz w:val="20"/>
                <w:szCs w:val="20"/>
              </w:rPr>
            </w:pPr>
            <w:r w:rsidRPr="00A42C01">
              <w:rPr>
                <w:b/>
                <w:sz w:val="20"/>
                <w:szCs w:val="20"/>
              </w:rPr>
              <w:t xml:space="preserve">Broj članica (klubova):     </w:t>
            </w:r>
            <w:r w:rsidR="00ED0967">
              <w:rPr>
                <w:b/>
                <w:sz w:val="20"/>
                <w:szCs w:val="20"/>
              </w:rPr>
              <w:t xml:space="preserve">   </w:t>
            </w:r>
            <w:r w:rsidRPr="00A42C01">
              <w:rPr>
                <w:b/>
                <w:sz w:val="20"/>
                <w:szCs w:val="20"/>
              </w:rPr>
              <w:t>bodovi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– 40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– 35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– 30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D3F06" w:rsidTr="007D1B5D">
        <w:tc>
          <w:tcPr>
            <w:tcW w:w="2093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D3F06">
              <w:rPr>
                <w:sz w:val="20"/>
                <w:szCs w:val="20"/>
              </w:rPr>
              <w:t xml:space="preserve"> – 25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5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61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1</w:t>
            </w:r>
            <w:r w:rsidR="0075617B"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D3F06" w:rsidTr="007D1B5D">
        <w:tc>
          <w:tcPr>
            <w:tcW w:w="2093" w:type="dxa"/>
          </w:tcPr>
          <w:p w:rsidR="007D3F06" w:rsidRDefault="0075617B" w:rsidP="00756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3F06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5617B" w:rsidTr="007D1B5D">
        <w:tc>
          <w:tcPr>
            <w:tcW w:w="2093" w:type="dxa"/>
          </w:tcPr>
          <w:p w:rsidR="0075617B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6 - 9</w:t>
            </w:r>
          </w:p>
        </w:tc>
        <w:tc>
          <w:tcPr>
            <w:tcW w:w="1084" w:type="dxa"/>
          </w:tcPr>
          <w:p w:rsidR="0075617B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5</w:t>
            </w:r>
          </w:p>
        </w:tc>
        <w:tc>
          <w:tcPr>
            <w:tcW w:w="1084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Reetkatablice"/>
        <w:tblpPr w:leftFromText="180" w:rightFromText="180" w:vertAnchor="text" w:horzAnchor="page" w:tblpX="6121" w:tblpY="19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093"/>
        <w:gridCol w:w="1084"/>
      </w:tblGrid>
      <w:tr w:rsidR="007D3F06" w:rsidTr="007D1B5D">
        <w:tc>
          <w:tcPr>
            <w:tcW w:w="3177" w:type="dxa"/>
            <w:gridSpan w:val="2"/>
          </w:tcPr>
          <w:p w:rsidR="007D3F06" w:rsidRPr="00A42C01" w:rsidRDefault="007D3F06" w:rsidP="007D1B5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Registrirani sportaši</w:t>
            </w:r>
            <w:r w:rsidRPr="00A42C01">
              <w:rPr>
                <w:b/>
                <w:sz w:val="20"/>
                <w:szCs w:val="20"/>
              </w:rPr>
              <w:t xml:space="preserve">:     </w:t>
            </w:r>
            <w:r w:rsidR="00ED0967">
              <w:rPr>
                <w:b/>
                <w:sz w:val="20"/>
                <w:szCs w:val="20"/>
              </w:rPr>
              <w:t xml:space="preserve">     </w:t>
            </w:r>
            <w:r w:rsidRPr="00A42C01">
              <w:rPr>
                <w:b/>
                <w:sz w:val="20"/>
                <w:szCs w:val="20"/>
              </w:rPr>
              <w:t>bodovi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 – 5000</w:t>
            </w:r>
          </w:p>
        </w:tc>
        <w:tc>
          <w:tcPr>
            <w:tcW w:w="1084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 – 4000</w:t>
            </w:r>
          </w:p>
        </w:tc>
        <w:tc>
          <w:tcPr>
            <w:tcW w:w="1084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– 3000</w:t>
            </w:r>
          </w:p>
        </w:tc>
        <w:tc>
          <w:tcPr>
            <w:tcW w:w="1084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 – 2000</w:t>
            </w:r>
          </w:p>
        </w:tc>
        <w:tc>
          <w:tcPr>
            <w:tcW w:w="1084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501 – 1000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251 – 500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126 – 250</w:t>
            </w:r>
          </w:p>
        </w:tc>
        <w:tc>
          <w:tcPr>
            <w:tcW w:w="1084" w:type="dxa"/>
          </w:tcPr>
          <w:p w:rsidR="007D3F06" w:rsidRDefault="0075617B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3F06" w:rsidTr="007D1B5D">
        <w:tc>
          <w:tcPr>
            <w:tcW w:w="2093" w:type="dxa"/>
          </w:tcPr>
          <w:p w:rsidR="007D3F06" w:rsidRDefault="007D3F06" w:rsidP="007D1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– 125</w:t>
            </w:r>
          </w:p>
        </w:tc>
        <w:tc>
          <w:tcPr>
            <w:tcW w:w="1084" w:type="dxa"/>
          </w:tcPr>
          <w:p w:rsidR="007D3F06" w:rsidRDefault="007D3F06" w:rsidP="007D1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ED0967" w:rsidRDefault="00ED0967" w:rsidP="007D3F0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:rsidR="007D3F06" w:rsidRPr="008B56A0" w:rsidRDefault="007D3F06" w:rsidP="007D3F06">
      <w:pPr>
        <w:pStyle w:val="Odlomakpopisa"/>
        <w:ind w:left="0"/>
        <w:rPr>
          <w:rFonts w:ascii="Arial" w:hAnsi="Arial" w:cs="Arial"/>
          <w:sz w:val="20"/>
          <w:szCs w:val="20"/>
        </w:rPr>
      </w:pPr>
      <w:r w:rsidRPr="008B56A0">
        <w:rPr>
          <w:rFonts w:ascii="Arial" w:hAnsi="Arial" w:cs="Arial"/>
          <w:sz w:val="20"/>
          <w:szCs w:val="20"/>
        </w:rPr>
        <w:t>Tablica br.</w:t>
      </w:r>
      <w:r w:rsidR="009B6DA7">
        <w:rPr>
          <w:rFonts w:ascii="Arial" w:hAnsi="Arial" w:cs="Arial"/>
          <w:sz w:val="20"/>
          <w:szCs w:val="20"/>
        </w:rPr>
        <w:t>3</w:t>
      </w:r>
      <w:r w:rsidR="000A7483">
        <w:rPr>
          <w:rFonts w:ascii="Arial" w:hAnsi="Arial" w:cs="Arial"/>
          <w:sz w:val="20"/>
          <w:szCs w:val="20"/>
        </w:rPr>
        <w:t>.3.</w:t>
      </w:r>
      <w:r w:rsidRPr="008B56A0">
        <w:rPr>
          <w:rFonts w:ascii="Arial" w:hAnsi="Arial" w:cs="Arial"/>
          <w:sz w:val="20"/>
          <w:szCs w:val="20"/>
        </w:rPr>
        <w:t xml:space="preserve">  Rang natjecanja</w:t>
      </w:r>
    </w:p>
    <w:tbl>
      <w:tblPr>
        <w:tblStyle w:val="Reetkatablice"/>
        <w:tblW w:w="9834" w:type="dxa"/>
        <w:tblLayout w:type="fixed"/>
        <w:tblLook w:val="04A0"/>
      </w:tblPr>
      <w:tblGrid>
        <w:gridCol w:w="1526"/>
        <w:gridCol w:w="2522"/>
        <w:gridCol w:w="709"/>
        <w:gridCol w:w="1842"/>
        <w:gridCol w:w="2468"/>
        <w:gridCol w:w="767"/>
      </w:tblGrid>
      <w:tr w:rsidR="007D3F06" w:rsidTr="007D1B5D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D3F06" w:rsidRPr="002D2A9C" w:rsidRDefault="007D3F06" w:rsidP="007D1B5D">
            <w:pPr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savez</w:t>
            </w:r>
          </w:p>
        </w:tc>
        <w:tc>
          <w:tcPr>
            <w:tcW w:w="25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D3F06" w:rsidRPr="002D2A9C" w:rsidRDefault="007D3F06" w:rsidP="007D1B5D">
            <w:pPr>
              <w:tabs>
                <w:tab w:val="left" w:pos="3052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rang natjecanja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D3F06" w:rsidRPr="002D2A9C" w:rsidRDefault="007D3F06" w:rsidP="007D1B5D">
            <w:pPr>
              <w:tabs>
                <w:tab w:val="left" w:pos="3052"/>
              </w:tabs>
              <w:ind w:left="-79" w:right="-137"/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bodovi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D3F06" w:rsidRPr="002D2A9C" w:rsidRDefault="007D3F06" w:rsidP="007D1B5D">
            <w:pPr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savez</w:t>
            </w: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D3F06" w:rsidRPr="002D2A9C" w:rsidRDefault="007D3F06" w:rsidP="007D1B5D">
            <w:pPr>
              <w:tabs>
                <w:tab w:val="left" w:pos="3052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D3F06" w:rsidRPr="002D2A9C" w:rsidRDefault="007D3F06" w:rsidP="007D1B5D">
            <w:pPr>
              <w:tabs>
                <w:tab w:val="left" w:pos="3052"/>
              </w:tabs>
              <w:ind w:left="-79" w:right="-137"/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bodovi</w:t>
            </w:r>
          </w:p>
        </w:tc>
      </w:tr>
      <w:tr w:rsidR="007D3F06" w:rsidTr="007D1B5D">
        <w:trPr>
          <w:trHeight w:val="235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Nogometni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7D3B1B" w:rsidRDefault="0090502A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Rukometni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D3F06" w:rsidRPr="007D3B1B" w:rsidRDefault="0090502A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D3F06" w:rsidRPr="007D3B1B" w:rsidRDefault="0090502A" w:rsidP="007D1B5D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7D3F06" w:rsidRPr="003D6FB3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3D6FB3">
              <w:rPr>
                <w:sz w:val="20"/>
                <w:szCs w:val="20"/>
              </w:rPr>
              <w:t>IV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3D6FB3" w:rsidRDefault="0090502A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single" w:sz="4" w:space="0" w:color="000000" w:themeColor="text1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single" w:sz="4" w:space="0" w:color="000000" w:themeColor="text1"/>
            </w:tcBorders>
          </w:tcPr>
          <w:p w:rsidR="007D3F06" w:rsidRPr="003D6FB3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3D6FB3">
              <w:rPr>
                <w:sz w:val="20"/>
                <w:szCs w:val="20"/>
              </w:rPr>
              <w:t>IV rang</w:t>
            </w:r>
          </w:p>
        </w:tc>
        <w:tc>
          <w:tcPr>
            <w:tcW w:w="767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7D3F06" w:rsidRPr="003D6FB3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3D6FB3">
              <w:rPr>
                <w:sz w:val="20"/>
                <w:szCs w:val="20"/>
              </w:rPr>
              <w:t>6</w:t>
            </w:r>
          </w:p>
        </w:tc>
      </w:tr>
      <w:tr w:rsidR="007D3F06" w:rsidTr="007D1B5D">
        <w:trPr>
          <w:trHeight w:val="256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Košarkaški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vMerge w:val="restart"/>
            <w:tcBorders>
              <w:left w:val="double" w:sz="4" w:space="0" w:color="auto"/>
            </w:tcBorders>
          </w:tcPr>
          <w:p w:rsidR="007D3F06" w:rsidRPr="009A6B45" w:rsidRDefault="007D3F06" w:rsidP="007D1B5D">
            <w:pPr>
              <w:jc w:val="both"/>
              <w:rPr>
                <w:b/>
              </w:rPr>
            </w:pPr>
            <w:r w:rsidRPr="003079D0">
              <w:rPr>
                <w:b/>
                <w:sz w:val="20"/>
                <w:szCs w:val="20"/>
              </w:rPr>
              <w:t>Odbojkaški</w:t>
            </w:r>
          </w:p>
        </w:tc>
        <w:tc>
          <w:tcPr>
            <w:tcW w:w="2468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7D3F06" w:rsidRPr="007D3B1B" w:rsidRDefault="008C7FE3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7D3F06" w:rsidRPr="009A6B45" w:rsidRDefault="008C7FE3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9A6B45" w:rsidRDefault="008C7FE3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D3F06" w:rsidTr="007D1B5D">
        <w:trPr>
          <w:trHeight w:val="269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Kuglački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3079D0" w:rsidRDefault="007D3F06" w:rsidP="007D1B5D">
            <w:pPr>
              <w:jc w:val="both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Stolnoteniski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3079D0" w:rsidRDefault="00834A64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7D3F06" w:rsidRPr="003079D0" w:rsidRDefault="00834A64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 rang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8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1842" w:type="dxa"/>
            <w:vMerge/>
            <w:tcBorders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III  rang</w:t>
            </w:r>
          </w:p>
        </w:tc>
        <w:tc>
          <w:tcPr>
            <w:tcW w:w="767" w:type="dxa"/>
            <w:tcBorders>
              <w:right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89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1</w:t>
            </w:r>
          </w:p>
        </w:tc>
      </w:tr>
      <w:tr w:rsidR="007D3F06" w:rsidTr="007D1B5D">
        <w:trPr>
          <w:trHeight w:val="21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9A6B45">
              <w:rPr>
                <w:b/>
                <w:sz w:val="20"/>
                <w:szCs w:val="20"/>
              </w:rPr>
              <w:t>Streljački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B65418" w:rsidRDefault="007D3F06" w:rsidP="007D1B5D">
            <w:pPr>
              <w:jc w:val="center"/>
              <w:rPr>
                <w:sz w:val="20"/>
                <w:szCs w:val="20"/>
              </w:rPr>
            </w:pPr>
            <w:r w:rsidRPr="00B65418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double" w:sz="4" w:space="0" w:color="auto"/>
            </w:tcBorders>
          </w:tcPr>
          <w:p w:rsidR="007D3F06" w:rsidRPr="003079D0" w:rsidRDefault="007D3F06" w:rsidP="007D1B5D">
            <w:pPr>
              <w:jc w:val="both"/>
              <w:rPr>
                <w:b/>
                <w:sz w:val="20"/>
                <w:szCs w:val="20"/>
              </w:rPr>
            </w:pPr>
            <w:r w:rsidRPr="000208F1">
              <w:rPr>
                <w:b/>
                <w:sz w:val="20"/>
                <w:szCs w:val="20"/>
              </w:rPr>
              <w:t>Gimnastički</w:t>
            </w:r>
          </w:p>
        </w:tc>
        <w:tc>
          <w:tcPr>
            <w:tcW w:w="2468" w:type="dxa"/>
            <w:tcBorders>
              <w:top w:val="single" w:sz="4" w:space="0" w:color="000000" w:themeColor="text1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single" w:sz="4" w:space="0" w:color="000000" w:themeColor="text1"/>
              <w:right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8</w:t>
            </w:r>
          </w:p>
        </w:tc>
      </w:tr>
      <w:tr w:rsidR="007D3F06" w:rsidTr="007D1B5D">
        <w:trPr>
          <w:trHeight w:val="197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7D3B1B" w:rsidRDefault="007D3F06" w:rsidP="007D1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B65418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B65418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3079D0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7</w:t>
            </w:r>
          </w:p>
        </w:tc>
      </w:tr>
      <w:tr w:rsidR="007D3F06" w:rsidTr="007D1B5D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Taekwondo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B65418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3079D0" w:rsidRDefault="007D3F06" w:rsidP="007D1B5D">
            <w:pPr>
              <w:jc w:val="both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Motociklistički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3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B65418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2</w:t>
            </w:r>
          </w:p>
        </w:tc>
      </w:tr>
      <w:tr w:rsidR="007D3F06" w:rsidTr="007D1B5D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9A6B45">
              <w:rPr>
                <w:b/>
                <w:szCs w:val="20"/>
              </w:rPr>
              <w:t>Kickboxing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B65418" w:rsidRDefault="00117F57" w:rsidP="007D1B5D">
            <w:pPr>
              <w:jc w:val="center"/>
            </w:pPr>
            <w:r>
              <w:t>2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3079D0" w:rsidRDefault="007D3F06" w:rsidP="007D1B5D">
            <w:pPr>
              <w:jc w:val="both"/>
              <w:rPr>
                <w:b/>
                <w:sz w:val="20"/>
                <w:szCs w:val="20"/>
              </w:rPr>
            </w:pPr>
            <w:r w:rsidRPr="00BF634E">
              <w:rPr>
                <w:b/>
                <w:sz w:val="20"/>
                <w:szCs w:val="20"/>
              </w:rPr>
              <w:t>Šport</w:t>
            </w:r>
            <w:r>
              <w:rPr>
                <w:b/>
                <w:sz w:val="20"/>
                <w:szCs w:val="20"/>
              </w:rPr>
              <w:t>sko</w:t>
            </w:r>
            <w:r w:rsidRPr="00BF634E">
              <w:rPr>
                <w:b/>
                <w:sz w:val="20"/>
                <w:szCs w:val="20"/>
              </w:rPr>
              <w:t xml:space="preserve"> ribol</w:t>
            </w:r>
            <w:r>
              <w:rPr>
                <w:b/>
                <w:sz w:val="20"/>
                <w:szCs w:val="20"/>
              </w:rPr>
              <w:t>ovni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3079D0" w:rsidRDefault="00C465CA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B65418" w:rsidRDefault="00117F57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3079D0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3079D0" w:rsidRDefault="00C465CA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D3F06" w:rsidTr="007D1B5D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BF634E" w:rsidRDefault="00357E99" w:rsidP="007D1B5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Šahovski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7D3F06" w:rsidRPr="007D3B1B" w:rsidRDefault="00357E99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D3F06"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B65418" w:rsidRDefault="0004496E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3079D0" w:rsidRDefault="007D3F06" w:rsidP="007D1B5D">
            <w:pPr>
              <w:jc w:val="both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Planinarski</w:t>
            </w:r>
          </w:p>
        </w:tc>
        <w:tc>
          <w:tcPr>
            <w:tcW w:w="2468" w:type="dxa"/>
            <w:tcBorders>
              <w:top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 rang</w:t>
            </w:r>
          </w:p>
        </w:tc>
        <w:tc>
          <w:tcPr>
            <w:tcW w:w="767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0</w:t>
            </w:r>
          </w:p>
        </w:tc>
      </w:tr>
      <w:tr w:rsidR="007D3F06" w:rsidTr="007D1B5D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7D3F06" w:rsidRPr="007D3B1B" w:rsidRDefault="00357E99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D3F06"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B65418" w:rsidRDefault="0004496E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3079D0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bottom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II rang</w:t>
            </w: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3079D0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0</w:t>
            </w:r>
          </w:p>
        </w:tc>
      </w:tr>
      <w:tr w:rsidR="007D3F06" w:rsidRPr="009A6B45" w:rsidTr="007D1B5D"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F06" w:rsidRPr="009A6B45" w:rsidRDefault="007D3F06" w:rsidP="007D1B5D">
            <w:pPr>
              <w:rPr>
                <w:b/>
                <w:i/>
                <w:sz w:val="24"/>
              </w:rPr>
            </w:pPr>
            <w:r w:rsidRPr="003D4B70">
              <w:rPr>
                <w:b/>
              </w:rPr>
              <w:t>Ronilački</w:t>
            </w:r>
          </w:p>
        </w:tc>
        <w:tc>
          <w:tcPr>
            <w:tcW w:w="2522" w:type="dxa"/>
            <w:tcBorders>
              <w:top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rang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7D3F06" w:rsidRPr="00E310EF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E310EF">
              <w:rPr>
                <w:sz w:val="20"/>
                <w:szCs w:val="20"/>
              </w:rPr>
              <w:t>0</w:t>
            </w:r>
          </w:p>
        </w:tc>
        <w:tc>
          <w:tcPr>
            <w:tcW w:w="50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3F06" w:rsidRPr="003079D0" w:rsidRDefault="007D3F06" w:rsidP="003079D0">
            <w:pPr>
              <w:jc w:val="both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>Pikado</w:t>
            </w:r>
            <w:r w:rsidR="003353B9" w:rsidRPr="003079D0">
              <w:rPr>
                <w:b/>
                <w:sz w:val="20"/>
                <w:szCs w:val="20"/>
              </w:rPr>
              <w:t xml:space="preserve">                                         </w:t>
            </w:r>
            <w:r w:rsidR="003079D0">
              <w:rPr>
                <w:b/>
                <w:sz w:val="20"/>
                <w:szCs w:val="20"/>
              </w:rPr>
              <w:t xml:space="preserve">        </w:t>
            </w:r>
            <w:r w:rsidR="003353B9" w:rsidRPr="003079D0">
              <w:rPr>
                <w:b/>
                <w:sz w:val="20"/>
                <w:szCs w:val="20"/>
              </w:rPr>
              <w:t xml:space="preserve">I </w:t>
            </w:r>
            <w:r w:rsidRPr="003079D0">
              <w:rPr>
                <w:b/>
                <w:sz w:val="20"/>
                <w:szCs w:val="20"/>
              </w:rPr>
              <w:t xml:space="preserve">rang                      </w:t>
            </w:r>
            <w:r w:rsidR="003353B9" w:rsidRPr="003079D0">
              <w:rPr>
                <w:b/>
                <w:sz w:val="20"/>
                <w:szCs w:val="20"/>
              </w:rPr>
              <w:t xml:space="preserve">   </w:t>
            </w:r>
            <w:r w:rsidRPr="003079D0">
              <w:rPr>
                <w:b/>
                <w:sz w:val="20"/>
                <w:szCs w:val="20"/>
              </w:rPr>
              <w:t xml:space="preserve"> </w:t>
            </w:r>
            <w:r w:rsidR="00117F57">
              <w:rPr>
                <w:b/>
                <w:sz w:val="20"/>
                <w:szCs w:val="20"/>
              </w:rPr>
              <w:t xml:space="preserve"> </w:t>
            </w:r>
            <w:r w:rsidR="003079D0">
              <w:rPr>
                <w:b/>
                <w:sz w:val="20"/>
                <w:szCs w:val="20"/>
              </w:rPr>
              <w:t xml:space="preserve"> </w:t>
            </w:r>
            <w:r w:rsidR="00747300">
              <w:rPr>
                <w:b/>
                <w:sz w:val="20"/>
                <w:szCs w:val="20"/>
              </w:rPr>
              <w:t>2</w:t>
            </w:r>
          </w:p>
          <w:p w:rsidR="007D3F06" w:rsidRPr="003079D0" w:rsidRDefault="007D3F06" w:rsidP="00747300">
            <w:pPr>
              <w:jc w:val="both"/>
              <w:rPr>
                <w:b/>
                <w:sz w:val="20"/>
                <w:szCs w:val="20"/>
              </w:rPr>
            </w:pPr>
            <w:r w:rsidRPr="003079D0">
              <w:rPr>
                <w:b/>
                <w:sz w:val="20"/>
                <w:szCs w:val="20"/>
              </w:rPr>
              <w:t xml:space="preserve">                                                </w:t>
            </w:r>
            <w:r w:rsidR="003353B9" w:rsidRPr="003079D0">
              <w:rPr>
                <w:b/>
                <w:sz w:val="20"/>
                <w:szCs w:val="20"/>
              </w:rPr>
              <w:t xml:space="preserve">      </w:t>
            </w:r>
            <w:r w:rsidR="003079D0">
              <w:rPr>
                <w:b/>
                <w:sz w:val="20"/>
                <w:szCs w:val="20"/>
              </w:rPr>
              <w:t xml:space="preserve">       </w:t>
            </w:r>
            <w:r w:rsidRPr="003079D0">
              <w:rPr>
                <w:b/>
                <w:sz w:val="20"/>
                <w:szCs w:val="20"/>
              </w:rPr>
              <w:t xml:space="preserve">II rang                      </w:t>
            </w:r>
            <w:r w:rsidR="003353B9" w:rsidRPr="003079D0">
              <w:rPr>
                <w:b/>
                <w:sz w:val="20"/>
                <w:szCs w:val="20"/>
              </w:rPr>
              <w:t xml:space="preserve"> </w:t>
            </w:r>
            <w:r w:rsidR="003079D0">
              <w:rPr>
                <w:b/>
                <w:sz w:val="20"/>
                <w:szCs w:val="20"/>
              </w:rPr>
              <w:t xml:space="preserve">  </w:t>
            </w:r>
            <w:r w:rsidR="00117F57">
              <w:rPr>
                <w:b/>
                <w:sz w:val="20"/>
                <w:szCs w:val="20"/>
              </w:rPr>
              <w:t xml:space="preserve"> </w:t>
            </w:r>
            <w:r w:rsidR="003353B9" w:rsidRPr="003079D0">
              <w:rPr>
                <w:b/>
                <w:sz w:val="20"/>
                <w:szCs w:val="20"/>
              </w:rPr>
              <w:t xml:space="preserve"> </w:t>
            </w:r>
            <w:r w:rsidR="00747300">
              <w:rPr>
                <w:b/>
                <w:sz w:val="20"/>
                <w:szCs w:val="20"/>
              </w:rPr>
              <w:t>1</w:t>
            </w:r>
          </w:p>
        </w:tc>
      </w:tr>
      <w:tr w:rsidR="007D3F06" w:rsidRPr="009A6B45" w:rsidTr="007D1B5D"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F06" w:rsidRPr="009A6B45" w:rsidRDefault="007D3F06" w:rsidP="007D1B5D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522" w:type="dxa"/>
            <w:tcBorders>
              <w:bottom w:val="doub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rang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7D3F06" w:rsidRPr="00E310EF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E310EF">
              <w:rPr>
                <w:sz w:val="20"/>
                <w:szCs w:val="20"/>
              </w:rPr>
              <w:t>0</w:t>
            </w:r>
          </w:p>
        </w:tc>
        <w:tc>
          <w:tcPr>
            <w:tcW w:w="50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F06" w:rsidRPr="009A6B45" w:rsidRDefault="007D3F06" w:rsidP="007D1B5D">
            <w:pPr>
              <w:jc w:val="center"/>
              <w:rPr>
                <w:b/>
                <w:i/>
                <w:sz w:val="24"/>
              </w:rPr>
            </w:pPr>
          </w:p>
        </w:tc>
      </w:tr>
    </w:tbl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7D3F06" w:rsidRPr="008B56A0" w:rsidRDefault="007D3F06" w:rsidP="007D3F06">
      <w:pPr>
        <w:pStyle w:val="Odlomakpopisa"/>
        <w:ind w:left="0"/>
        <w:rPr>
          <w:rFonts w:ascii="Arial" w:hAnsi="Arial" w:cs="Arial"/>
          <w:sz w:val="20"/>
          <w:szCs w:val="20"/>
        </w:rPr>
      </w:pPr>
      <w:r w:rsidRPr="008B56A0">
        <w:rPr>
          <w:rFonts w:ascii="Arial" w:hAnsi="Arial" w:cs="Arial"/>
          <w:sz w:val="20"/>
          <w:szCs w:val="20"/>
        </w:rPr>
        <w:t xml:space="preserve">Tablica br. </w:t>
      </w:r>
      <w:r w:rsidR="009B6DA7">
        <w:rPr>
          <w:rFonts w:ascii="Arial" w:hAnsi="Arial" w:cs="Arial"/>
          <w:sz w:val="20"/>
          <w:szCs w:val="20"/>
        </w:rPr>
        <w:t>3</w:t>
      </w:r>
      <w:r w:rsidR="000A7483">
        <w:rPr>
          <w:rFonts w:ascii="Arial" w:hAnsi="Arial" w:cs="Arial"/>
          <w:sz w:val="20"/>
          <w:szCs w:val="20"/>
        </w:rPr>
        <w:t>.4.</w:t>
      </w:r>
      <w:r w:rsidRPr="008B56A0">
        <w:rPr>
          <w:rFonts w:ascii="Arial" w:hAnsi="Arial" w:cs="Arial"/>
          <w:sz w:val="20"/>
          <w:szCs w:val="20"/>
        </w:rPr>
        <w:t xml:space="preserve"> Prioritet sporta </w:t>
      </w:r>
    </w:p>
    <w:tbl>
      <w:tblPr>
        <w:tblStyle w:val="Reetkatablice"/>
        <w:tblW w:w="98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522"/>
        <w:gridCol w:w="709"/>
        <w:gridCol w:w="1842"/>
        <w:gridCol w:w="30"/>
        <w:gridCol w:w="2410"/>
        <w:gridCol w:w="28"/>
        <w:gridCol w:w="767"/>
      </w:tblGrid>
      <w:tr w:rsidR="007D3F06" w:rsidTr="003079D0">
        <w:tc>
          <w:tcPr>
            <w:tcW w:w="1526" w:type="dxa"/>
            <w:shd w:val="clear" w:color="auto" w:fill="D9D9D9" w:themeFill="background1" w:themeFillShade="D9"/>
          </w:tcPr>
          <w:p w:rsidR="007D3F06" w:rsidRPr="002D2A9C" w:rsidRDefault="007D3F06" w:rsidP="007D1B5D">
            <w:pPr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savez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:rsidR="007D3F06" w:rsidRPr="002D2A9C" w:rsidRDefault="007D3F06" w:rsidP="007D1B5D">
            <w:pPr>
              <w:tabs>
                <w:tab w:val="left" w:pos="3052"/>
              </w:tabs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parametri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D3F06" w:rsidRPr="002D2A9C" w:rsidRDefault="007D3F06" w:rsidP="007D1B5D">
            <w:pPr>
              <w:tabs>
                <w:tab w:val="left" w:pos="3052"/>
              </w:tabs>
              <w:ind w:left="-79" w:right="-137"/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bodovi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D3F06" w:rsidRPr="002D2A9C" w:rsidRDefault="007D3F06" w:rsidP="007D1B5D">
            <w:pPr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savez</w:t>
            </w:r>
          </w:p>
        </w:tc>
        <w:tc>
          <w:tcPr>
            <w:tcW w:w="2468" w:type="dxa"/>
            <w:gridSpan w:val="3"/>
            <w:shd w:val="clear" w:color="auto" w:fill="D9D9D9" w:themeFill="background1" w:themeFillShade="D9"/>
          </w:tcPr>
          <w:p w:rsidR="007D3F06" w:rsidRPr="002D2A9C" w:rsidRDefault="007D3F06" w:rsidP="007D1B5D">
            <w:pPr>
              <w:tabs>
                <w:tab w:val="left" w:pos="3052"/>
              </w:tabs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parametri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7D3F06" w:rsidRPr="002D2A9C" w:rsidRDefault="007D3F06" w:rsidP="007D1B5D">
            <w:pPr>
              <w:tabs>
                <w:tab w:val="left" w:pos="3052"/>
              </w:tabs>
              <w:ind w:left="-79" w:right="-137"/>
              <w:jc w:val="center"/>
              <w:rPr>
                <w:i/>
                <w:sz w:val="20"/>
                <w:szCs w:val="20"/>
              </w:rPr>
            </w:pPr>
            <w:r w:rsidRPr="002D2A9C">
              <w:rPr>
                <w:i/>
                <w:sz w:val="20"/>
                <w:szCs w:val="20"/>
              </w:rPr>
              <w:t>bodovi</w:t>
            </w:r>
          </w:p>
        </w:tc>
      </w:tr>
      <w:tr w:rsidR="007D3F06" w:rsidTr="003079D0">
        <w:trPr>
          <w:trHeight w:val="306"/>
        </w:trPr>
        <w:tc>
          <w:tcPr>
            <w:tcW w:w="1526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Nogometni</w:t>
            </w: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Streljački</w:t>
            </w: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3F06" w:rsidTr="003079D0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3F06" w:rsidTr="003079D0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D3F06" w:rsidTr="003079D0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7D3B1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67" w:type="dxa"/>
          </w:tcPr>
          <w:p w:rsidR="007D3F06" w:rsidRPr="00F55EFA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F55EFA">
              <w:rPr>
                <w:b/>
                <w:sz w:val="20"/>
                <w:szCs w:val="20"/>
              </w:rPr>
              <w:t>3</w:t>
            </w:r>
          </w:p>
        </w:tc>
      </w:tr>
      <w:tr w:rsidR="007D3F06" w:rsidTr="003079D0">
        <w:trPr>
          <w:trHeight w:val="256"/>
        </w:trPr>
        <w:tc>
          <w:tcPr>
            <w:tcW w:w="1526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Košarkaški</w:t>
            </w: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Gimnastički</w:t>
            </w: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3F06" w:rsidTr="003079D0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3F06" w:rsidTr="003079D0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D3F06" w:rsidTr="003079D0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b/>
                <w:sz w:val="20"/>
                <w:szCs w:val="20"/>
              </w:rPr>
            </w:pPr>
            <w:r w:rsidRPr="007D3B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67" w:type="dxa"/>
          </w:tcPr>
          <w:p w:rsidR="007D3F06" w:rsidRPr="00F55EFA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D3F06" w:rsidTr="003079D0">
        <w:trPr>
          <w:trHeight w:val="269"/>
        </w:trPr>
        <w:tc>
          <w:tcPr>
            <w:tcW w:w="1526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Rukometni</w:t>
            </w: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Odbojkaški</w:t>
            </w: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3F06" w:rsidTr="003079D0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3F06" w:rsidTr="003079D0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7D3B1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bottom w:val="single" w:sz="4" w:space="0" w:color="auto"/>
            </w:tcBorders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D3F06" w:rsidRPr="00F55EFA" w:rsidRDefault="007D3F06" w:rsidP="007D1B5D">
            <w:pPr>
              <w:tabs>
                <w:tab w:val="left" w:pos="892"/>
              </w:tabs>
              <w:jc w:val="center"/>
              <w:rPr>
                <w:b/>
                <w:sz w:val="20"/>
                <w:szCs w:val="20"/>
              </w:rPr>
            </w:pPr>
            <w:r w:rsidRPr="00F55EFA">
              <w:rPr>
                <w:b/>
                <w:sz w:val="20"/>
                <w:szCs w:val="20"/>
              </w:rPr>
              <w:t>4</w:t>
            </w:r>
          </w:p>
        </w:tc>
      </w:tr>
      <w:tr w:rsidR="007D3F06" w:rsidTr="00DA2807">
        <w:trPr>
          <w:trHeight w:val="276"/>
        </w:trPr>
        <w:tc>
          <w:tcPr>
            <w:tcW w:w="1526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Kuglački</w:t>
            </w: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Motociklistički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2C2E65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3F06" w:rsidTr="00DA2807">
        <w:trPr>
          <w:trHeight w:val="197"/>
        </w:trPr>
        <w:tc>
          <w:tcPr>
            <w:tcW w:w="1526" w:type="dxa"/>
            <w:vMerge/>
          </w:tcPr>
          <w:p w:rsidR="007D3F06" w:rsidRPr="007D3B1B" w:rsidRDefault="007D3F06" w:rsidP="007D1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Pr="00384533" w:rsidRDefault="007D3F06" w:rsidP="007D1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7D3B1B" w:rsidRDefault="007D3F06" w:rsidP="007D1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Pr="00384533" w:rsidRDefault="007D3F06" w:rsidP="007D1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7D3B1B" w:rsidRDefault="007D3F06" w:rsidP="007D1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89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Pr="00384533" w:rsidRDefault="007D3F06" w:rsidP="007D1B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 w:rsidRPr="00F55EFA">
              <w:rPr>
                <w:b/>
                <w:sz w:val="20"/>
                <w:szCs w:val="20"/>
              </w:rPr>
              <w:t>Prosjek bodova: od 1-3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F55EFA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D3F06" w:rsidTr="00DA2807">
        <w:tc>
          <w:tcPr>
            <w:tcW w:w="1526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Taekwondo</w:t>
            </w: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3F06" w:rsidRPr="00357E99" w:rsidRDefault="00357E99" w:rsidP="007D1B5D">
            <w:pPr>
              <w:jc w:val="both"/>
              <w:rPr>
                <w:b/>
              </w:rPr>
            </w:pPr>
            <w:r w:rsidRPr="00357E99">
              <w:rPr>
                <w:b/>
                <w:sz w:val="20"/>
                <w:szCs w:val="20"/>
              </w:rPr>
              <w:t>Šahovski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2C2E65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2C2E65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7D3F06" w:rsidRPr="007D3B1B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2C2E65" w:rsidRDefault="00F54604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09" w:type="dxa"/>
          </w:tcPr>
          <w:p w:rsidR="007D3F06" w:rsidRPr="00F55EFA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AC424F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AC424F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AC424F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D3F06" w:rsidTr="00DA2807">
        <w:tc>
          <w:tcPr>
            <w:tcW w:w="1526" w:type="dxa"/>
            <w:vMerge w:val="restart"/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Šport. Ribol.</w:t>
            </w:r>
          </w:p>
        </w:tc>
        <w:tc>
          <w:tcPr>
            <w:tcW w:w="2522" w:type="dxa"/>
          </w:tcPr>
          <w:p w:rsidR="007D3F06" w:rsidRPr="00B57EFE" w:rsidRDefault="007D3F06" w:rsidP="007D1B5D">
            <w:pPr>
              <w:jc w:val="both"/>
              <w:rPr>
                <w:b/>
                <w:i/>
                <w:color w:val="000000" w:themeColor="text1"/>
              </w:rPr>
            </w:pPr>
            <w:r w:rsidRPr="00B57EFE">
              <w:rPr>
                <w:color w:val="000000" w:themeColor="text1"/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7D3F06" w:rsidRPr="002D2A9C" w:rsidRDefault="007D3F06" w:rsidP="007D1B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3F06" w:rsidRPr="00BF634E" w:rsidRDefault="007D3F06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Stolnoteniski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2C2E65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09" w:type="dxa"/>
          </w:tcPr>
          <w:p w:rsidR="007D3F06" w:rsidRPr="002C2E65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Default="007D3F06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2C2E65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7D3F06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Default="007D3F06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2C2E65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3F06" w:rsidTr="00DA2807">
        <w:tc>
          <w:tcPr>
            <w:tcW w:w="1526" w:type="dxa"/>
            <w:vMerge/>
          </w:tcPr>
          <w:p w:rsidR="007D3F06" w:rsidRPr="00BF634E" w:rsidRDefault="007D3F06" w:rsidP="007D1B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22" w:type="dxa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09" w:type="dxa"/>
          </w:tcPr>
          <w:p w:rsidR="007D3F06" w:rsidRPr="00F55EFA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F55EF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Default="007D3F06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F55EFA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96E71" w:rsidTr="0075617B">
        <w:tc>
          <w:tcPr>
            <w:tcW w:w="1526" w:type="dxa"/>
            <w:vMerge w:val="restart"/>
          </w:tcPr>
          <w:p w:rsidR="00196E71" w:rsidRPr="00BF634E" w:rsidRDefault="00196E71" w:rsidP="007D1B5D">
            <w:pPr>
              <w:jc w:val="both"/>
              <w:rPr>
                <w:b/>
                <w:i/>
              </w:rPr>
            </w:pPr>
            <w:r w:rsidRPr="00BF634E">
              <w:rPr>
                <w:b/>
                <w:sz w:val="20"/>
                <w:szCs w:val="20"/>
              </w:rPr>
              <w:t>Kickboxing</w:t>
            </w:r>
          </w:p>
        </w:tc>
        <w:tc>
          <w:tcPr>
            <w:tcW w:w="2522" w:type="dxa"/>
          </w:tcPr>
          <w:p w:rsidR="00196E71" w:rsidRPr="007D3B1B" w:rsidRDefault="00196E71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196E71" w:rsidRPr="002C2E65" w:rsidRDefault="00196E71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6E71" w:rsidRPr="002F51A4" w:rsidRDefault="00196E71" w:rsidP="007D1B5D">
            <w:pPr>
              <w:jc w:val="both"/>
              <w:rPr>
                <w:b/>
              </w:rPr>
            </w:pPr>
            <w:r w:rsidRPr="002F51A4">
              <w:rPr>
                <w:b/>
              </w:rPr>
              <w:t>Planinarski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6E71" w:rsidRPr="007D3B1B" w:rsidRDefault="00196E71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196E71" w:rsidRPr="002C2E65" w:rsidRDefault="00196E71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96E71" w:rsidTr="0075617B">
        <w:tc>
          <w:tcPr>
            <w:tcW w:w="1526" w:type="dxa"/>
            <w:vMerge/>
            <w:tcBorders>
              <w:bottom w:val="nil"/>
            </w:tcBorders>
          </w:tcPr>
          <w:p w:rsidR="00196E71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196E71" w:rsidRPr="007D3B1B" w:rsidRDefault="00196E71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09" w:type="dxa"/>
          </w:tcPr>
          <w:p w:rsidR="00196E71" w:rsidRPr="002C2E65" w:rsidRDefault="00196E71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6E71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6E71" w:rsidRPr="007D3B1B" w:rsidRDefault="00196E71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196E71" w:rsidRPr="002C2E65" w:rsidRDefault="00196E71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3F06" w:rsidTr="00DA2807">
        <w:tc>
          <w:tcPr>
            <w:tcW w:w="1526" w:type="dxa"/>
            <w:tcBorders>
              <w:top w:val="nil"/>
              <w:bottom w:val="nil"/>
            </w:tcBorders>
          </w:tcPr>
          <w:p w:rsidR="007D3F06" w:rsidRDefault="007D3F06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7D3F06" w:rsidRPr="002C2E65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Default="007D3F06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7D3B1B" w:rsidRDefault="007D3F06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2C2E65" w:rsidRDefault="007D3F06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3F06" w:rsidTr="00DA2807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7D3F06" w:rsidRDefault="007D3F06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09" w:type="dxa"/>
          </w:tcPr>
          <w:p w:rsidR="007D3F06" w:rsidRPr="00F55EFA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 w:rsidRPr="00F55EF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3F06" w:rsidRDefault="007D3F06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F06" w:rsidRPr="00F55EFA" w:rsidRDefault="007D3F06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D3F06" w:rsidRPr="00F55EFA" w:rsidRDefault="007D3F06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96E71" w:rsidTr="00196E71"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196E71" w:rsidRDefault="00196E71" w:rsidP="007D1B5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Ronilački</w:t>
            </w:r>
          </w:p>
          <w:p w:rsidR="00196E71" w:rsidRPr="00BF634E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196E71" w:rsidRPr="007D3B1B" w:rsidRDefault="00196E71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09" w:type="dxa"/>
          </w:tcPr>
          <w:p w:rsidR="00196E71" w:rsidRPr="002C2E65" w:rsidRDefault="00196E71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:rsidR="00196E71" w:rsidRPr="00BF634E" w:rsidRDefault="00196E71" w:rsidP="0075617B">
            <w:pPr>
              <w:jc w:val="both"/>
              <w:rPr>
                <w:b/>
                <w:i/>
              </w:rPr>
            </w:pPr>
            <w:r>
              <w:rPr>
                <w:b/>
                <w:sz w:val="20"/>
                <w:szCs w:val="20"/>
              </w:rPr>
              <w:t>Pikado</w:t>
            </w:r>
          </w:p>
          <w:p w:rsidR="00196E71" w:rsidRPr="00BF634E" w:rsidRDefault="00196E71" w:rsidP="0075617B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2" w:space="0" w:color="000000"/>
            </w:tcBorders>
          </w:tcPr>
          <w:p w:rsidR="00196E71" w:rsidRPr="007D3B1B" w:rsidRDefault="00196E71" w:rsidP="0075617B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Broj članica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bottom w:val="single" w:sz="2" w:space="0" w:color="000000"/>
            </w:tcBorders>
          </w:tcPr>
          <w:p w:rsidR="00196E71" w:rsidRPr="002C2E65" w:rsidRDefault="00196E71" w:rsidP="00196E71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96E71" w:rsidTr="00196E71">
        <w:tc>
          <w:tcPr>
            <w:tcW w:w="1526" w:type="dxa"/>
            <w:vMerge/>
          </w:tcPr>
          <w:p w:rsidR="00196E71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196E71" w:rsidRPr="007D3B1B" w:rsidRDefault="00196E71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09" w:type="dxa"/>
          </w:tcPr>
          <w:p w:rsidR="00196E71" w:rsidRPr="002C2E65" w:rsidRDefault="00196E71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</w:tcPr>
          <w:p w:rsidR="00196E71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 w:rsidR="00196E71" w:rsidRDefault="00196E71" w:rsidP="007D1B5D">
            <w:pPr>
              <w:jc w:val="both"/>
              <w:rPr>
                <w:b/>
                <w:i/>
              </w:rPr>
            </w:pPr>
            <w:r w:rsidRPr="007D3B1B">
              <w:rPr>
                <w:sz w:val="20"/>
                <w:szCs w:val="20"/>
              </w:rPr>
              <w:t xml:space="preserve">Broj registriranih </w:t>
            </w:r>
            <w:r>
              <w:rPr>
                <w:sz w:val="20"/>
                <w:szCs w:val="20"/>
              </w:rPr>
              <w:t>sportaša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96E71" w:rsidRDefault="00196E71" w:rsidP="00196E71">
            <w:pPr>
              <w:jc w:val="center"/>
              <w:rPr>
                <w:b/>
                <w:i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96E71" w:rsidTr="00196E71">
        <w:tc>
          <w:tcPr>
            <w:tcW w:w="1526" w:type="dxa"/>
            <w:vMerge/>
          </w:tcPr>
          <w:p w:rsidR="00196E71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196E71" w:rsidRPr="007D3B1B" w:rsidRDefault="00196E71" w:rsidP="007D1B5D">
            <w:pPr>
              <w:tabs>
                <w:tab w:val="left" w:pos="3052"/>
              </w:tabs>
              <w:rPr>
                <w:sz w:val="20"/>
                <w:szCs w:val="20"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09" w:type="dxa"/>
          </w:tcPr>
          <w:p w:rsidR="00196E71" w:rsidRPr="002C2E65" w:rsidRDefault="00196E71" w:rsidP="007D1B5D">
            <w:pPr>
              <w:tabs>
                <w:tab w:val="left" w:pos="30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</w:tcPr>
          <w:p w:rsidR="00196E71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 w:rsidR="00196E71" w:rsidRDefault="00196E71" w:rsidP="007D1B5D">
            <w:pPr>
              <w:jc w:val="both"/>
              <w:rPr>
                <w:b/>
                <w:i/>
              </w:rPr>
            </w:pPr>
            <w:r w:rsidRPr="007D3B1B">
              <w:rPr>
                <w:sz w:val="20"/>
                <w:szCs w:val="20"/>
              </w:rPr>
              <w:t>Rang natjecanja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96E71" w:rsidRDefault="00196E71" w:rsidP="00196E71">
            <w:pPr>
              <w:jc w:val="center"/>
              <w:rPr>
                <w:b/>
                <w:i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96E71" w:rsidTr="00196E71">
        <w:tc>
          <w:tcPr>
            <w:tcW w:w="1526" w:type="dxa"/>
            <w:vMerge/>
          </w:tcPr>
          <w:p w:rsidR="00196E71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522" w:type="dxa"/>
          </w:tcPr>
          <w:p w:rsidR="00196E71" w:rsidRPr="00F55EFA" w:rsidRDefault="00196E71" w:rsidP="007D1B5D">
            <w:pPr>
              <w:tabs>
                <w:tab w:val="left" w:pos="30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09" w:type="dxa"/>
          </w:tcPr>
          <w:p w:rsidR="00196E71" w:rsidRPr="00F55EFA" w:rsidRDefault="00196E71" w:rsidP="007D1B5D">
            <w:pPr>
              <w:tabs>
                <w:tab w:val="left" w:pos="305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</w:tcPr>
          <w:p w:rsidR="00196E71" w:rsidRDefault="00196E71" w:rsidP="007D1B5D">
            <w:pPr>
              <w:jc w:val="both"/>
              <w:rPr>
                <w:b/>
                <w:i/>
              </w:rPr>
            </w:pPr>
          </w:p>
        </w:tc>
        <w:tc>
          <w:tcPr>
            <w:tcW w:w="2410" w:type="dxa"/>
            <w:tcBorders>
              <w:top w:val="single" w:sz="2" w:space="0" w:color="000000"/>
              <w:bottom w:val="double" w:sz="4" w:space="0" w:color="auto"/>
            </w:tcBorders>
          </w:tcPr>
          <w:p w:rsidR="00196E71" w:rsidRDefault="00196E71" w:rsidP="007D1B5D">
            <w:pPr>
              <w:jc w:val="both"/>
              <w:rPr>
                <w:b/>
                <w:i/>
              </w:rPr>
            </w:pPr>
            <w:r>
              <w:rPr>
                <w:b/>
                <w:sz w:val="20"/>
                <w:szCs w:val="20"/>
              </w:rPr>
              <w:t>Pros</w:t>
            </w:r>
            <w:r w:rsidRPr="00F55EFA">
              <w:rPr>
                <w:b/>
                <w:sz w:val="20"/>
                <w:szCs w:val="20"/>
              </w:rPr>
              <w:t>jek bodova: od 1-3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bottom w:val="double" w:sz="4" w:space="0" w:color="auto"/>
            </w:tcBorders>
          </w:tcPr>
          <w:p w:rsidR="00196E71" w:rsidRDefault="00196E71" w:rsidP="00196E71">
            <w:pPr>
              <w:jc w:val="center"/>
              <w:rPr>
                <w:b/>
                <w:i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7D3F06" w:rsidRDefault="007D3F06" w:rsidP="007D3F06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72138" w:rsidRPr="00242914" w:rsidRDefault="00196E71" w:rsidP="004721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sz w:val="20"/>
          <w:szCs w:val="20"/>
        </w:rPr>
        <w:t xml:space="preserve"> </w:t>
      </w:r>
      <w:r w:rsidR="00472138" w:rsidRPr="009E49B1">
        <w:rPr>
          <w:rFonts w:ascii="Arial" w:hAnsi="Arial" w:cs="Arial"/>
          <w:b/>
          <w:sz w:val="24"/>
          <w:szCs w:val="24"/>
        </w:rPr>
        <w:t>Prijavni obrazac:</w:t>
      </w:r>
      <w:r w:rsidR="00472138">
        <w:rPr>
          <w:rFonts w:ascii="Arial" w:hAnsi="Arial" w:cs="Arial"/>
          <w:sz w:val="24"/>
          <w:szCs w:val="24"/>
        </w:rPr>
        <w:t xml:space="preserve"> Strukovni sportski savezi </w:t>
      </w:r>
      <w:r w:rsidR="00472138" w:rsidRPr="00242914">
        <w:rPr>
          <w:rFonts w:ascii="Arial" w:hAnsi="Arial" w:cs="Arial"/>
          <w:sz w:val="24"/>
          <w:szCs w:val="24"/>
        </w:rPr>
        <w:t>Karlovačke županije podno</w:t>
      </w:r>
      <w:r w:rsidR="00472138">
        <w:rPr>
          <w:rFonts w:ascii="Arial" w:hAnsi="Arial" w:cs="Arial"/>
          <w:sz w:val="24"/>
          <w:szCs w:val="24"/>
        </w:rPr>
        <w:t>se prijavu na</w:t>
      </w:r>
      <w:r w:rsidR="00472138" w:rsidRPr="00242914">
        <w:rPr>
          <w:rFonts w:ascii="Arial" w:hAnsi="Arial" w:cs="Arial"/>
          <w:sz w:val="24"/>
          <w:szCs w:val="24"/>
        </w:rPr>
        <w:t xml:space="preserve"> obrascu: </w:t>
      </w:r>
      <w:r w:rsidR="00472138" w:rsidRPr="007E7AB9">
        <w:rPr>
          <w:rFonts w:ascii="Arial" w:hAnsi="Arial" w:cs="Arial"/>
          <w:i/>
          <w:sz w:val="24"/>
          <w:szCs w:val="24"/>
          <w:u w:val="single"/>
        </w:rPr>
        <w:t>Prijavni obrazac –</w:t>
      </w:r>
      <w:r w:rsidR="00472138">
        <w:rPr>
          <w:rFonts w:ascii="Arial" w:hAnsi="Arial" w:cs="Arial"/>
          <w:i/>
          <w:sz w:val="24"/>
          <w:szCs w:val="24"/>
          <w:u w:val="single"/>
        </w:rPr>
        <w:t xml:space="preserve"> Strukovni savezi </w:t>
      </w:r>
      <w:r w:rsidR="00472138">
        <w:rPr>
          <w:rFonts w:ascii="Arial" w:hAnsi="Arial" w:cs="Arial"/>
          <w:sz w:val="24"/>
          <w:szCs w:val="24"/>
        </w:rPr>
        <w:t xml:space="preserve">koji sadrži sve relevantne podatke za ocjenu programa. </w:t>
      </w:r>
    </w:p>
    <w:p w:rsidR="007D3F06" w:rsidRDefault="007D3F06" w:rsidP="00196E71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01DC4" w:rsidRPr="00601DC4" w:rsidRDefault="007D3F06" w:rsidP="008B3C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601DC4" w:rsidRPr="00601DC4">
        <w:rPr>
          <w:rFonts w:ascii="Arial" w:hAnsi="Arial" w:cs="Arial"/>
          <w:b/>
          <w:sz w:val="24"/>
          <w:szCs w:val="24"/>
        </w:rPr>
        <w:t xml:space="preserve">rihvatljive aktivnosti: </w:t>
      </w:r>
    </w:p>
    <w:p w:rsidR="008B3C86" w:rsidRPr="008B3C86" w:rsidRDefault="00601DC4" w:rsidP="008B3C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8B3C86" w:rsidRPr="008B3C86">
        <w:rPr>
          <w:rFonts w:ascii="Arial" w:hAnsi="Arial" w:cs="Arial"/>
          <w:sz w:val="24"/>
          <w:szCs w:val="24"/>
        </w:rPr>
        <w:t xml:space="preserve">osnovna djelatnost saveza </w:t>
      </w:r>
    </w:p>
    <w:p w:rsidR="00E22A7E" w:rsidRDefault="00601DC4" w:rsidP="008B3C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8B3C86" w:rsidRPr="008B3C86">
        <w:rPr>
          <w:rFonts w:ascii="Arial" w:hAnsi="Arial" w:cs="Arial"/>
          <w:sz w:val="24"/>
          <w:szCs w:val="24"/>
        </w:rPr>
        <w:t>posebni programi</w:t>
      </w:r>
    </w:p>
    <w:p w:rsidR="008B3C86" w:rsidRPr="00601DC4" w:rsidRDefault="00601DC4" w:rsidP="00601DC4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3F1E68" w:rsidRPr="00601DC4">
        <w:rPr>
          <w:rFonts w:ascii="Arial" w:hAnsi="Arial" w:cs="Arial"/>
          <w:b/>
          <w:sz w:val="24"/>
          <w:szCs w:val="24"/>
        </w:rPr>
        <w:t xml:space="preserve">redstva za osnovnu djelatnost saveza </w:t>
      </w:r>
    </w:p>
    <w:p w:rsidR="006924A5" w:rsidRDefault="008B3C86" w:rsidP="008B3C86">
      <w:pPr>
        <w:jc w:val="both"/>
        <w:rPr>
          <w:rFonts w:ascii="Arial" w:hAnsi="Arial" w:cs="Arial"/>
          <w:sz w:val="24"/>
          <w:szCs w:val="24"/>
        </w:rPr>
      </w:pPr>
      <w:r w:rsidRPr="008B3C86">
        <w:rPr>
          <w:rFonts w:ascii="Arial" w:hAnsi="Arial" w:cs="Arial"/>
          <w:sz w:val="24"/>
          <w:szCs w:val="24"/>
        </w:rPr>
        <w:t xml:space="preserve">Iz sredstava za osnovnu djelatnost saveza </w:t>
      </w:r>
      <w:r w:rsidR="00354113">
        <w:rPr>
          <w:rFonts w:ascii="Arial" w:hAnsi="Arial" w:cs="Arial"/>
          <w:sz w:val="24"/>
          <w:szCs w:val="24"/>
        </w:rPr>
        <w:t>sufinanciraju</w:t>
      </w:r>
      <w:r w:rsidRPr="008B3C86">
        <w:rPr>
          <w:rFonts w:ascii="Arial" w:hAnsi="Arial" w:cs="Arial"/>
          <w:sz w:val="24"/>
          <w:szCs w:val="24"/>
        </w:rPr>
        <w:t xml:space="preserve"> se troškovi najma uredskog prostora, </w:t>
      </w:r>
      <w:r w:rsidR="00F24F74">
        <w:rPr>
          <w:rFonts w:ascii="Arial" w:hAnsi="Arial" w:cs="Arial"/>
          <w:sz w:val="24"/>
          <w:szCs w:val="24"/>
        </w:rPr>
        <w:t xml:space="preserve">režijski troškovi, </w:t>
      </w:r>
      <w:r w:rsidRPr="008B3C86">
        <w:rPr>
          <w:rFonts w:ascii="Arial" w:hAnsi="Arial" w:cs="Arial"/>
          <w:sz w:val="24"/>
          <w:szCs w:val="24"/>
        </w:rPr>
        <w:t>troškovi računovodstvenih usluga,</w:t>
      </w:r>
      <w:r w:rsidR="009E1388" w:rsidRPr="009E1388">
        <w:rPr>
          <w:rFonts w:ascii="Arial" w:hAnsi="Arial" w:cs="Arial"/>
          <w:color w:val="FF0000"/>
          <w:sz w:val="24"/>
          <w:szCs w:val="24"/>
        </w:rPr>
        <w:t xml:space="preserve"> </w:t>
      </w:r>
      <w:r w:rsidR="009E1388" w:rsidRPr="009E1388">
        <w:rPr>
          <w:rFonts w:ascii="Arial" w:hAnsi="Arial" w:cs="Arial"/>
          <w:sz w:val="24"/>
          <w:szCs w:val="24"/>
        </w:rPr>
        <w:t>naknade, honorari za tajnike,</w:t>
      </w:r>
      <w:r w:rsidRPr="008B3C86">
        <w:rPr>
          <w:rFonts w:ascii="Arial" w:hAnsi="Arial" w:cs="Arial"/>
          <w:sz w:val="24"/>
          <w:szCs w:val="24"/>
        </w:rPr>
        <w:t xml:space="preserve"> plaće odnosno honorari </w:t>
      </w:r>
      <w:r w:rsidR="00354113">
        <w:rPr>
          <w:rFonts w:ascii="Arial" w:hAnsi="Arial" w:cs="Arial"/>
          <w:sz w:val="24"/>
          <w:szCs w:val="24"/>
        </w:rPr>
        <w:t>županijskog instruktora</w:t>
      </w:r>
      <w:r w:rsidRPr="008B3C86">
        <w:rPr>
          <w:rFonts w:ascii="Arial" w:hAnsi="Arial" w:cs="Arial"/>
          <w:sz w:val="24"/>
          <w:szCs w:val="24"/>
        </w:rPr>
        <w:t>, troškovi telefonskih i poštanskih usluga, troškovi uredskog materijala</w:t>
      </w:r>
      <w:r w:rsidR="006924A5">
        <w:rPr>
          <w:rFonts w:ascii="Arial" w:hAnsi="Arial" w:cs="Arial"/>
          <w:sz w:val="24"/>
          <w:szCs w:val="24"/>
        </w:rPr>
        <w:t>, putni troškovi i ostali troškovi neophodni za obavljanje redovne djelatnosti strukovnih saveza.</w:t>
      </w:r>
    </w:p>
    <w:p w:rsidR="00601DC4" w:rsidRDefault="00354113" w:rsidP="008B3C86">
      <w:pPr>
        <w:jc w:val="both"/>
        <w:rPr>
          <w:rFonts w:ascii="Arial" w:hAnsi="Arial" w:cs="Arial"/>
          <w:sz w:val="24"/>
          <w:szCs w:val="24"/>
        </w:rPr>
      </w:pPr>
      <w:r w:rsidRPr="00354113">
        <w:rPr>
          <w:rFonts w:ascii="Arial" w:hAnsi="Arial" w:cs="Arial"/>
          <w:sz w:val="24"/>
          <w:szCs w:val="24"/>
        </w:rPr>
        <w:t>Sredstva za plaće županijskih instruktora mogu ostvariti samo oni strukovni savezi koji imaju više od 30 aktivnih i uredno registriranih članica.</w:t>
      </w:r>
      <w:r w:rsidR="003353B9">
        <w:rPr>
          <w:rFonts w:ascii="Arial" w:hAnsi="Arial" w:cs="Arial"/>
          <w:sz w:val="24"/>
          <w:szCs w:val="24"/>
        </w:rPr>
        <w:t xml:space="preserve"> </w:t>
      </w:r>
      <w:r w:rsidR="00806020" w:rsidRPr="00806020">
        <w:rPr>
          <w:rFonts w:ascii="Arial" w:hAnsi="Arial" w:cs="Arial"/>
          <w:sz w:val="24"/>
          <w:szCs w:val="24"/>
        </w:rPr>
        <w:t xml:space="preserve">Sredstvima će se sufinancirati 60% ukupnog bruto iznosa plaće. </w:t>
      </w:r>
      <w:r w:rsidR="00601DC4" w:rsidRPr="008C0529">
        <w:rPr>
          <w:rFonts w:ascii="Arial" w:hAnsi="Arial" w:cs="Arial"/>
          <w:sz w:val="24"/>
          <w:szCs w:val="24"/>
        </w:rPr>
        <w:t>Pravo na sredstva za ostale troškove ostvaruju svi strukovni savezi.</w:t>
      </w:r>
    </w:p>
    <w:p w:rsidR="008C0529" w:rsidRDefault="008C0529" w:rsidP="008B3C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Članovi Z</w:t>
      </w:r>
      <w:r w:rsidR="00F70114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KŽ</w:t>
      </w:r>
      <w:r w:rsidRPr="008C0529">
        <w:rPr>
          <w:rFonts w:ascii="Arial" w:hAnsi="Arial" w:cs="Arial"/>
          <w:sz w:val="24"/>
          <w:szCs w:val="24"/>
        </w:rPr>
        <w:t xml:space="preserve"> su i strukovni savezi koji nisu sa</w:t>
      </w:r>
      <w:r w:rsidR="007D3F06">
        <w:rPr>
          <w:rFonts w:ascii="Arial" w:hAnsi="Arial" w:cs="Arial"/>
          <w:sz w:val="24"/>
          <w:szCs w:val="24"/>
        </w:rPr>
        <w:t xml:space="preserve">vezi samo jednog sporta. To su </w:t>
      </w:r>
      <w:r w:rsidR="00896C34">
        <w:rPr>
          <w:rFonts w:ascii="Arial" w:hAnsi="Arial" w:cs="Arial"/>
          <w:sz w:val="24"/>
          <w:szCs w:val="24"/>
        </w:rPr>
        <w:t>Športski savez invalida Karlovačke županije</w:t>
      </w:r>
      <w:r w:rsidR="007D3F06">
        <w:rPr>
          <w:rFonts w:ascii="Arial" w:hAnsi="Arial" w:cs="Arial"/>
          <w:sz w:val="24"/>
          <w:szCs w:val="24"/>
        </w:rPr>
        <w:t xml:space="preserve"> i </w:t>
      </w:r>
      <w:r w:rsidRPr="008C0529">
        <w:rPr>
          <w:rFonts w:ascii="Arial" w:hAnsi="Arial" w:cs="Arial"/>
          <w:sz w:val="24"/>
          <w:szCs w:val="24"/>
        </w:rPr>
        <w:t xml:space="preserve">Školski sportski savez </w:t>
      </w:r>
      <w:r w:rsidR="00896C34">
        <w:rPr>
          <w:rFonts w:ascii="Arial" w:hAnsi="Arial" w:cs="Arial"/>
          <w:sz w:val="24"/>
          <w:szCs w:val="24"/>
        </w:rPr>
        <w:t>Karlovačke</w:t>
      </w:r>
      <w:r w:rsidR="007D3F06">
        <w:rPr>
          <w:rFonts w:ascii="Arial" w:hAnsi="Arial" w:cs="Arial"/>
          <w:sz w:val="24"/>
          <w:szCs w:val="24"/>
        </w:rPr>
        <w:t xml:space="preserve"> županije. </w:t>
      </w:r>
      <w:r>
        <w:rPr>
          <w:rFonts w:ascii="Arial" w:hAnsi="Arial" w:cs="Arial"/>
          <w:sz w:val="24"/>
          <w:szCs w:val="24"/>
        </w:rPr>
        <w:t xml:space="preserve">Spomenuti savezi ne ostvaruju sredstva </w:t>
      </w:r>
      <w:r w:rsidR="00601DC4">
        <w:rPr>
          <w:rFonts w:ascii="Arial" w:hAnsi="Arial" w:cs="Arial"/>
          <w:sz w:val="24"/>
          <w:szCs w:val="24"/>
        </w:rPr>
        <w:t>unutar ovog programa</w:t>
      </w:r>
      <w:r w:rsidR="006924A5">
        <w:rPr>
          <w:rFonts w:ascii="Arial" w:hAnsi="Arial" w:cs="Arial"/>
          <w:sz w:val="24"/>
          <w:szCs w:val="24"/>
        </w:rPr>
        <w:t>,</w:t>
      </w:r>
      <w:r w:rsidRPr="008C0529">
        <w:rPr>
          <w:rFonts w:ascii="Arial" w:hAnsi="Arial" w:cs="Arial"/>
          <w:sz w:val="24"/>
          <w:szCs w:val="24"/>
        </w:rPr>
        <w:t xml:space="preserve"> već </w:t>
      </w:r>
      <w:r w:rsidR="00601DC4">
        <w:rPr>
          <w:rFonts w:ascii="Arial" w:hAnsi="Arial" w:cs="Arial"/>
          <w:sz w:val="24"/>
          <w:szCs w:val="24"/>
        </w:rPr>
        <w:t xml:space="preserve">se </w:t>
      </w:r>
      <w:r w:rsidR="00574E45">
        <w:rPr>
          <w:rFonts w:ascii="Arial" w:hAnsi="Arial" w:cs="Arial"/>
          <w:sz w:val="24"/>
          <w:szCs w:val="24"/>
        </w:rPr>
        <w:t xml:space="preserve">uvjeti i </w:t>
      </w:r>
      <w:r w:rsidRPr="008C0529">
        <w:rPr>
          <w:rFonts w:ascii="Arial" w:hAnsi="Arial" w:cs="Arial"/>
          <w:sz w:val="24"/>
          <w:szCs w:val="24"/>
        </w:rPr>
        <w:t xml:space="preserve">sredstva </w:t>
      </w:r>
      <w:r>
        <w:rPr>
          <w:rFonts w:ascii="Arial" w:hAnsi="Arial" w:cs="Arial"/>
          <w:sz w:val="24"/>
          <w:szCs w:val="24"/>
        </w:rPr>
        <w:t>potr</w:t>
      </w:r>
      <w:r w:rsidR="00601DC4">
        <w:rPr>
          <w:rFonts w:ascii="Arial" w:hAnsi="Arial" w:cs="Arial"/>
          <w:sz w:val="24"/>
          <w:szCs w:val="24"/>
        </w:rPr>
        <w:t>ebna za rad tih Saveza utvrđuju temeljem zasebnih programa.</w:t>
      </w:r>
    </w:p>
    <w:p w:rsidR="008C0529" w:rsidRPr="00CA1C3E" w:rsidRDefault="00601DC4" w:rsidP="00CA1C3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612C">
        <w:rPr>
          <w:rFonts w:ascii="Arial" w:hAnsi="Arial" w:cs="Arial"/>
          <w:b/>
          <w:sz w:val="24"/>
          <w:szCs w:val="24"/>
        </w:rPr>
        <w:lastRenderedPageBreak/>
        <w:t>Isplata sredstava:</w:t>
      </w:r>
      <w:r w:rsidR="00614E94">
        <w:rPr>
          <w:rFonts w:ascii="Arial" w:hAnsi="Arial" w:cs="Arial"/>
          <w:b/>
          <w:sz w:val="24"/>
          <w:szCs w:val="24"/>
        </w:rPr>
        <w:t xml:space="preserve"> </w:t>
      </w:r>
      <w:r w:rsidR="0064612C" w:rsidRPr="0064612C">
        <w:rPr>
          <w:rFonts w:ascii="Arial" w:hAnsi="Arial" w:cs="Arial"/>
          <w:sz w:val="24"/>
          <w:szCs w:val="24"/>
        </w:rPr>
        <w:t>Sredstva za osnovnu d</w:t>
      </w:r>
      <w:r w:rsidR="006924A5">
        <w:rPr>
          <w:rFonts w:ascii="Arial" w:hAnsi="Arial" w:cs="Arial"/>
          <w:sz w:val="24"/>
          <w:szCs w:val="24"/>
        </w:rPr>
        <w:t>jelatnost isplaćivat</w:t>
      </w:r>
      <w:r w:rsidR="0064612C" w:rsidRPr="0064612C">
        <w:rPr>
          <w:rFonts w:ascii="Arial" w:hAnsi="Arial" w:cs="Arial"/>
          <w:sz w:val="24"/>
          <w:szCs w:val="24"/>
        </w:rPr>
        <w:t xml:space="preserve"> </w:t>
      </w:r>
      <w:r w:rsidR="00574E45">
        <w:rPr>
          <w:rFonts w:ascii="Arial" w:hAnsi="Arial" w:cs="Arial"/>
          <w:sz w:val="24"/>
          <w:szCs w:val="24"/>
        </w:rPr>
        <w:t xml:space="preserve">će se </w:t>
      </w:r>
      <w:r w:rsidR="0064612C" w:rsidRPr="0064612C">
        <w:rPr>
          <w:rFonts w:ascii="Arial" w:hAnsi="Arial" w:cs="Arial"/>
          <w:sz w:val="24"/>
          <w:szCs w:val="24"/>
        </w:rPr>
        <w:t xml:space="preserve">na žiro račun Saveza na temelju </w:t>
      </w:r>
      <w:r w:rsidR="0064612C" w:rsidRPr="0064612C">
        <w:rPr>
          <w:rFonts w:ascii="Arial" w:hAnsi="Arial" w:cs="Arial"/>
          <w:color w:val="000000"/>
          <w:sz w:val="24"/>
          <w:szCs w:val="24"/>
        </w:rPr>
        <w:t>podnesenog zahtjeva uz predočenje dokazne dokumentacije o nastanku prihvatljivog troška (rekapitulacijska lista plaće, račun</w:t>
      </w:r>
      <w:r w:rsidR="006924A5">
        <w:rPr>
          <w:rFonts w:ascii="Arial" w:hAnsi="Arial" w:cs="Arial"/>
          <w:color w:val="000000"/>
          <w:sz w:val="24"/>
          <w:szCs w:val="24"/>
        </w:rPr>
        <w:t>i, ugovori, putni nalozi ili druga računovodstvena dokumentacija jednake dokazne vrijednosti</w:t>
      </w:r>
      <w:r w:rsidR="0064612C" w:rsidRPr="0064612C">
        <w:rPr>
          <w:rFonts w:ascii="Arial" w:hAnsi="Arial" w:cs="Arial"/>
          <w:color w:val="000000"/>
          <w:sz w:val="24"/>
          <w:szCs w:val="24"/>
        </w:rPr>
        <w:t>).</w:t>
      </w:r>
      <w:r w:rsidR="0033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64612C">
        <w:rPr>
          <w:rFonts w:ascii="Arial" w:hAnsi="Arial" w:cs="Arial"/>
          <w:sz w:val="24"/>
          <w:szCs w:val="24"/>
        </w:rPr>
        <w:t>U iznimnim slučajevima</w:t>
      </w:r>
      <w:r w:rsidR="006924A5">
        <w:rPr>
          <w:rFonts w:ascii="Arial" w:hAnsi="Arial" w:cs="Arial"/>
          <w:sz w:val="24"/>
          <w:szCs w:val="24"/>
        </w:rPr>
        <w:t>, na temelju obrazloženog zahtjeva korisnika,</w:t>
      </w:r>
      <w:r w:rsidR="0064612C">
        <w:rPr>
          <w:rFonts w:ascii="Arial" w:hAnsi="Arial" w:cs="Arial"/>
          <w:sz w:val="24"/>
          <w:szCs w:val="24"/>
        </w:rPr>
        <w:t xml:space="preserve"> može se isplaćivati predujam. </w:t>
      </w:r>
      <w:r w:rsidR="007D3F06">
        <w:rPr>
          <w:rFonts w:ascii="Arial" w:eastAsia="Times New Roman" w:hAnsi="Arial" w:cs="Arial"/>
          <w:sz w:val="24"/>
          <w:szCs w:val="24"/>
        </w:rPr>
        <w:t xml:space="preserve">Međusobna prava i obveze između Zajednice športova Karlovačke županije i Strukovnih saveza regulirat će se posebnim ugovorom. </w:t>
      </w:r>
    </w:p>
    <w:p w:rsidR="00601DC4" w:rsidRPr="00601DC4" w:rsidRDefault="00601DC4" w:rsidP="00601DC4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Sredstva za posebne programe</w:t>
      </w:r>
    </w:p>
    <w:p w:rsidR="00601DC4" w:rsidRDefault="00601DC4" w:rsidP="00601DC4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8C0529" w:rsidRPr="00896C34" w:rsidRDefault="008C0529" w:rsidP="00601DC4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896C34">
        <w:rPr>
          <w:rFonts w:ascii="Arial" w:hAnsi="Arial" w:cs="Arial"/>
          <w:sz w:val="24"/>
          <w:szCs w:val="24"/>
        </w:rPr>
        <w:t>Sredstva za posebne programe namijenjena su strukovnim savezima ka</w:t>
      </w:r>
      <w:r w:rsidR="00032736">
        <w:rPr>
          <w:rFonts w:ascii="Arial" w:hAnsi="Arial" w:cs="Arial"/>
          <w:sz w:val="24"/>
          <w:szCs w:val="24"/>
        </w:rPr>
        <w:t>o dio sredstava za provedbu slj</w:t>
      </w:r>
      <w:r w:rsidRPr="00896C34">
        <w:rPr>
          <w:rFonts w:ascii="Arial" w:hAnsi="Arial" w:cs="Arial"/>
          <w:sz w:val="24"/>
          <w:szCs w:val="24"/>
        </w:rPr>
        <w:t xml:space="preserve">edećih </w:t>
      </w:r>
      <w:r w:rsidR="00601DC4">
        <w:rPr>
          <w:rFonts w:ascii="Arial" w:hAnsi="Arial" w:cs="Arial"/>
          <w:sz w:val="24"/>
          <w:szCs w:val="24"/>
        </w:rPr>
        <w:t>aktivnosti/projekata</w:t>
      </w:r>
      <w:r w:rsidRPr="00896C34">
        <w:rPr>
          <w:rFonts w:ascii="Arial" w:hAnsi="Arial" w:cs="Arial"/>
          <w:sz w:val="24"/>
          <w:szCs w:val="24"/>
        </w:rPr>
        <w:t xml:space="preserve">: </w:t>
      </w:r>
    </w:p>
    <w:p w:rsidR="008C0529" w:rsidRPr="00896C34" w:rsidRDefault="008C0529" w:rsidP="008C0529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8C0529" w:rsidRDefault="003F1E68" w:rsidP="00B36263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školovanje i </w:t>
      </w:r>
      <w:r w:rsidR="008C0529" w:rsidRPr="00896C34">
        <w:rPr>
          <w:rFonts w:ascii="Arial" w:hAnsi="Arial" w:cs="Arial"/>
          <w:sz w:val="24"/>
          <w:szCs w:val="24"/>
        </w:rPr>
        <w:t xml:space="preserve">stručno usavršavanje trenera </w:t>
      </w:r>
    </w:p>
    <w:p w:rsidR="003F1E68" w:rsidRPr="00B36263" w:rsidRDefault="003F1E68" w:rsidP="00B36263">
      <w:pPr>
        <w:pStyle w:val="Odlomakpopisa"/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36263">
        <w:rPr>
          <w:rFonts w:ascii="Arial" w:hAnsi="Arial" w:cs="Arial"/>
          <w:color w:val="000000"/>
          <w:sz w:val="24"/>
          <w:szCs w:val="24"/>
        </w:rPr>
        <w:t xml:space="preserve">organizacija i provođenje </w:t>
      </w:r>
      <w:r w:rsidR="004C3451" w:rsidRPr="00B36263">
        <w:rPr>
          <w:rFonts w:ascii="Arial" w:hAnsi="Arial" w:cs="Arial"/>
          <w:color w:val="000000"/>
          <w:sz w:val="24"/>
          <w:szCs w:val="24"/>
        </w:rPr>
        <w:t>natjecanja na županijskoj razini</w:t>
      </w:r>
    </w:p>
    <w:p w:rsidR="00032736" w:rsidRDefault="00032736" w:rsidP="003F1E6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0967" w:rsidRDefault="00ED0967" w:rsidP="00C7763C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</w:p>
    <w:p w:rsidR="003F1E68" w:rsidRDefault="00C7763C" w:rsidP="00C7763C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  <w:r w:rsidRPr="00C7763C">
        <w:rPr>
          <w:rFonts w:ascii="Arial" w:hAnsi="Arial" w:cs="Arial"/>
          <w:b/>
          <w:sz w:val="24"/>
          <w:szCs w:val="24"/>
        </w:rPr>
        <w:t xml:space="preserve">Prihvatljivi troškovi: </w:t>
      </w:r>
    </w:p>
    <w:p w:rsidR="00C7763C" w:rsidRPr="00C7763C" w:rsidRDefault="00C7763C" w:rsidP="00C7763C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</w:p>
    <w:p w:rsidR="003F1E68" w:rsidRPr="003F1E68" w:rsidRDefault="0064612C" w:rsidP="00B36263">
      <w:pPr>
        <w:pStyle w:val="Odlomakpopisa"/>
        <w:numPr>
          <w:ilvl w:val="0"/>
          <w:numId w:val="22"/>
        </w:numPr>
        <w:tabs>
          <w:tab w:val="left" w:pos="14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</w:t>
      </w:r>
      <w:r w:rsidR="003F1E68" w:rsidRPr="003F1E68">
        <w:rPr>
          <w:rFonts w:ascii="Arial" w:hAnsi="Arial" w:cs="Arial"/>
          <w:b/>
          <w:sz w:val="24"/>
          <w:szCs w:val="24"/>
        </w:rPr>
        <w:t>kolovanje trenera</w:t>
      </w:r>
      <w:r w:rsidR="0078070F">
        <w:rPr>
          <w:rFonts w:ascii="Arial" w:hAnsi="Arial" w:cs="Arial"/>
          <w:b/>
          <w:sz w:val="24"/>
          <w:szCs w:val="24"/>
        </w:rPr>
        <w:t xml:space="preserve"> </w:t>
      </w:r>
      <w:r w:rsidR="003F1E68">
        <w:rPr>
          <w:rFonts w:ascii="Arial" w:hAnsi="Arial" w:cs="Arial"/>
          <w:sz w:val="24"/>
          <w:szCs w:val="24"/>
        </w:rPr>
        <w:t xml:space="preserve">obuhvaća školovanje </w:t>
      </w:r>
      <w:r w:rsidR="003F1E68" w:rsidRPr="003F1E68">
        <w:rPr>
          <w:rFonts w:ascii="Arial" w:hAnsi="Arial" w:cs="Arial"/>
          <w:sz w:val="24"/>
          <w:szCs w:val="24"/>
        </w:rPr>
        <w:t>na Institutu za kineziologiju Kineziološkog fakulteta u Zagrebu</w:t>
      </w:r>
      <w:r w:rsidR="00601DC4">
        <w:rPr>
          <w:rFonts w:ascii="Arial" w:hAnsi="Arial" w:cs="Arial"/>
          <w:sz w:val="24"/>
          <w:szCs w:val="24"/>
        </w:rPr>
        <w:t xml:space="preserve"> i drugim ovlaštenim ustanovama </w:t>
      </w:r>
      <w:r w:rsidR="003F1E68" w:rsidRPr="003F1E68">
        <w:rPr>
          <w:rFonts w:ascii="Arial" w:hAnsi="Arial" w:cs="Arial"/>
          <w:sz w:val="24"/>
          <w:szCs w:val="24"/>
        </w:rPr>
        <w:t xml:space="preserve">za dobivanje licenci. </w:t>
      </w:r>
      <w:r w:rsidR="003F1E68">
        <w:rPr>
          <w:rFonts w:ascii="Arial" w:hAnsi="Arial" w:cs="Arial"/>
          <w:sz w:val="24"/>
          <w:szCs w:val="24"/>
        </w:rPr>
        <w:t xml:space="preserve">Za dobivanje licence trenera sufinancirat će se kotizacija za trenerski seminar. </w:t>
      </w:r>
    </w:p>
    <w:p w:rsidR="003F1E68" w:rsidRPr="003F1E68" w:rsidRDefault="003F1E68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6924A5" w:rsidRDefault="00B36263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64612C">
        <w:rPr>
          <w:rFonts w:ascii="Arial" w:hAnsi="Arial" w:cs="Arial"/>
          <w:b/>
          <w:sz w:val="24"/>
          <w:szCs w:val="24"/>
        </w:rPr>
        <w:t>s</w:t>
      </w:r>
      <w:r w:rsidR="00330750">
        <w:rPr>
          <w:rFonts w:ascii="Arial" w:hAnsi="Arial" w:cs="Arial"/>
          <w:b/>
          <w:sz w:val="24"/>
          <w:szCs w:val="24"/>
        </w:rPr>
        <w:t>tručno usavršavanje trenera</w:t>
      </w:r>
      <w:r w:rsidR="00330750" w:rsidRPr="00330750">
        <w:rPr>
          <w:rFonts w:ascii="Arial" w:hAnsi="Arial" w:cs="Arial"/>
          <w:sz w:val="24"/>
          <w:szCs w:val="24"/>
        </w:rPr>
        <w:t xml:space="preserve"> - </w:t>
      </w:r>
      <w:r w:rsidR="00896C34">
        <w:rPr>
          <w:rFonts w:ascii="Arial" w:hAnsi="Arial" w:cs="Arial"/>
          <w:sz w:val="24"/>
          <w:szCs w:val="24"/>
        </w:rPr>
        <w:t>p</w:t>
      </w:r>
      <w:r w:rsidR="00536E3E" w:rsidRPr="00330750">
        <w:rPr>
          <w:rFonts w:ascii="Arial" w:hAnsi="Arial" w:cs="Arial"/>
          <w:sz w:val="24"/>
          <w:szCs w:val="24"/>
        </w:rPr>
        <w:t>rema Zakonu o sportu stručnim radom u sportu mogu se baviti samo za to educirane i o</w:t>
      </w:r>
      <w:r w:rsidR="00330750">
        <w:rPr>
          <w:rFonts w:ascii="Arial" w:hAnsi="Arial" w:cs="Arial"/>
          <w:sz w:val="24"/>
          <w:szCs w:val="24"/>
        </w:rPr>
        <w:t>sposobljene osobe. Stoga</w:t>
      </w:r>
      <w:r w:rsidR="006924A5">
        <w:rPr>
          <w:rFonts w:ascii="Arial" w:hAnsi="Arial" w:cs="Arial"/>
          <w:sz w:val="24"/>
          <w:szCs w:val="24"/>
        </w:rPr>
        <w:t xml:space="preserve"> će</w:t>
      </w:r>
      <w:r w:rsidR="00330750">
        <w:rPr>
          <w:rFonts w:ascii="Arial" w:hAnsi="Arial" w:cs="Arial"/>
          <w:sz w:val="24"/>
          <w:szCs w:val="24"/>
        </w:rPr>
        <w:t xml:space="preserve"> </w:t>
      </w:r>
      <w:r w:rsidR="006924A5">
        <w:rPr>
          <w:rFonts w:ascii="Arial" w:hAnsi="Arial" w:cs="Arial"/>
          <w:sz w:val="24"/>
          <w:szCs w:val="24"/>
        </w:rPr>
        <w:t xml:space="preserve">se </w:t>
      </w:r>
      <w:r w:rsidR="006924A5" w:rsidRPr="00330750">
        <w:rPr>
          <w:rFonts w:ascii="Arial" w:hAnsi="Arial" w:cs="Arial"/>
          <w:sz w:val="24"/>
          <w:szCs w:val="24"/>
        </w:rPr>
        <w:t>sukladno potrebama pojedinog sporta i financijskim mogućnostima</w:t>
      </w:r>
      <w:r w:rsidR="006924A5">
        <w:rPr>
          <w:rFonts w:ascii="Arial" w:hAnsi="Arial" w:cs="Arial"/>
          <w:sz w:val="24"/>
          <w:szCs w:val="24"/>
        </w:rPr>
        <w:t xml:space="preserve"> </w:t>
      </w:r>
      <w:r w:rsidR="00A55319">
        <w:rPr>
          <w:rFonts w:ascii="Arial" w:hAnsi="Arial" w:cs="Arial"/>
          <w:sz w:val="24"/>
          <w:szCs w:val="24"/>
        </w:rPr>
        <w:t>sufinancirati stručno usavršavanje trenera i sportskih djelatnika.</w:t>
      </w:r>
    </w:p>
    <w:p w:rsidR="006924A5" w:rsidRDefault="006924A5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A55319" w:rsidRDefault="00330750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će ZŠKŽ</w:t>
      </w:r>
      <w:r w:rsidR="00536E3E" w:rsidRPr="00330750">
        <w:rPr>
          <w:rFonts w:ascii="Arial" w:hAnsi="Arial" w:cs="Arial"/>
          <w:sz w:val="24"/>
          <w:szCs w:val="24"/>
        </w:rPr>
        <w:t xml:space="preserve"> u suradnji sa strukovnim savezima</w:t>
      </w:r>
      <w:r w:rsidR="00F70114">
        <w:rPr>
          <w:rFonts w:ascii="Arial" w:hAnsi="Arial" w:cs="Arial"/>
          <w:sz w:val="24"/>
          <w:szCs w:val="24"/>
        </w:rPr>
        <w:t>,</w:t>
      </w:r>
      <w:r w:rsidR="00536E3E" w:rsidRPr="00330750">
        <w:rPr>
          <w:rFonts w:ascii="Arial" w:hAnsi="Arial" w:cs="Arial"/>
          <w:sz w:val="24"/>
          <w:szCs w:val="24"/>
        </w:rPr>
        <w:t xml:space="preserve"> a sukladno potrebama pojedinog sporta i financijskim mogućnostima</w:t>
      </w:r>
      <w:r w:rsidR="006924A5">
        <w:rPr>
          <w:rFonts w:ascii="Arial" w:hAnsi="Arial" w:cs="Arial"/>
          <w:sz w:val="24"/>
          <w:szCs w:val="24"/>
        </w:rPr>
        <w:t>,</w:t>
      </w:r>
      <w:r w:rsidR="00536E3E" w:rsidRPr="00330750">
        <w:rPr>
          <w:rFonts w:ascii="Arial" w:hAnsi="Arial" w:cs="Arial"/>
          <w:sz w:val="24"/>
          <w:szCs w:val="24"/>
        </w:rPr>
        <w:t xml:space="preserve"> organizirati ili uputiti na doškolovanje, tečajeve i sem</w:t>
      </w:r>
      <w:r w:rsidRPr="00330750">
        <w:rPr>
          <w:rFonts w:ascii="Arial" w:hAnsi="Arial" w:cs="Arial"/>
          <w:sz w:val="24"/>
          <w:szCs w:val="24"/>
        </w:rPr>
        <w:t xml:space="preserve">inare </w:t>
      </w:r>
      <w:r w:rsidR="00601DC4">
        <w:rPr>
          <w:rFonts w:ascii="Arial" w:hAnsi="Arial" w:cs="Arial"/>
          <w:sz w:val="24"/>
          <w:szCs w:val="24"/>
        </w:rPr>
        <w:t>određeni</w:t>
      </w:r>
      <w:r w:rsidRPr="00330750">
        <w:rPr>
          <w:rFonts w:ascii="Arial" w:hAnsi="Arial" w:cs="Arial"/>
          <w:sz w:val="24"/>
          <w:szCs w:val="24"/>
        </w:rPr>
        <w:t xml:space="preserve"> broj trenera iz Karlovačke županije</w:t>
      </w:r>
      <w:r w:rsidR="00536E3E" w:rsidRPr="00330750">
        <w:rPr>
          <w:rFonts w:ascii="Arial" w:hAnsi="Arial" w:cs="Arial"/>
          <w:sz w:val="24"/>
          <w:szCs w:val="24"/>
        </w:rPr>
        <w:t xml:space="preserve">. </w:t>
      </w:r>
    </w:p>
    <w:p w:rsidR="00A55319" w:rsidRDefault="00A55319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A55319" w:rsidRDefault="00330750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330750">
        <w:rPr>
          <w:rFonts w:ascii="Arial" w:hAnsi="Arial" w:cs="Arial"/>
          <w:sz w:val="24"/>
          <w:szCs w:val="24"/>
        </w:rPr>
        <w:t xml:space="preserve">Stručno usavršavanje </w:t>
      </w:r>
      <w:r w:rsidR="00A55319">
        <w:rPr>
          <w:rFonts w:ascii="Arial" w:hAnsi="Arial" w:cs="Arial"/>
          <w:sz w:val="24"/>
          <w:szCs w:val="24"/>
        </w:rPr>
        <w:t xml:space="preserve">obuhvaća doškolovanje, tečajeve, seminare organizirane od strane nacionalnih strukovnih saveza ili drugih relevantnih sportskih asocijacija. </w:t>
      </w:r>
    </w:p>
    <w:p w:rsidR="00330750" w:rsidRDefault="00330750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330750" w:rsidRDefault="00330750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330750">
        <w:rPr>
          <w:rFonts w:ascii="Arial" w:hAnsi="Arial" w:cs="Arial"/>
          <w:sz w:val="24"/>
          <w:szCs w:val="24"/>
        </w:rPr>
        <w:t>Strukovni savezi koji organizirano provode</w:t>
      </w:r>
      <w:r w:rsidR="00C7763C">
        <w:rPr>
          <w:rFonts w:ascii="Arial" w:hAnsi="Arial" w:cs="Arial"/>
          <w:sz w:val="24"/>
          <w:szCs w:val="24"/>
        </w:rPr>
        <w:t xml:space="preserve"> program školovanja ili stručnog usavršavanja trenera </w:t>
      </w:r>
      <w:r w:rsidRPr="00330750">
        <w:rPr>
          <w:rFonts w:ascii="Arial" w:hAnsi="Arial" w:cs="Arial"/>
          <w:sz w:val="24"/>
          <w:szCs w:val="24"/>
        </w:rPr>
        <w:t>te pokrivaju svojim trenerima troškove kotizacije ili članarina odnosno troškove predavačima ostvaruju pravo na naknadu dijela tih troškova.</w:t>
      </w:r>
    </w:p>
    <w:p w:rsidR="008B56A0" w:rsidRDefault="008B56A0" w:rsidP="00B36263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C7763C" w:rsidRPr="00C7763C" w:rsidRDefault="0064612C" w:rsidP="00C7763C">
      <w:pPr>
        <w:pStyle w:val="Odlomakpopisa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7763C">
        <w:rPr>
          <w:rFonts w:ascii="Arial" w:hAnsi="Arial" w:cs="Arial"/>
          <w:b/>
          <w:color w:val="000000"/>
          <w:sz w:val="24"/>
          <w:szCs w:val="24"/>
        </w:rPr>
        <w:t>o</w:t>
      </w:r>
      <w:r w:rsidR="008B56A0" w:rsidRPr="00C7763C">
        <w:rPr>
          <w:rFonts w:ascii="Arial" w:hAnsi="Arial" w:cs="Arial"/>
          <w:b/>
          <w:color w:val="000000"/>
          <w:sz w:val="24"/>
          <w:szCs w:val="24"/>
        </w:rPr>
        <w:t xml:space="preserve">rganizacija i provođenje županijskih natjecanja – </w:t>
      </w:r>
      <w:r w:rsidR="008B56A0" w:rsidRPr="00C7763C">
        <w:rPr>
          <w:rFonts w:ascii="Arial" w:hAnsi="Arial" w:cs="Arial"/>
          <w:color w:val="000000"/>
          <w:sz w:val="24"/>
          <w:szCs w:val="24"/>
        </w:rPr>
        <w:t>savezi koji su organizatori županijskih natjecanja mogu ostvariti pravo na pokr</w:t>
      </w:r>
      <w:r w:rsidR="00C7763C" w:rsidRPr="00C7763C">
        <w:rPr>
          <w:rFonts w:ascii="Arial" w:hAnsi="Arial" w:cs="Arial"/>
          <w:color w:val="000000"/>
          <w:sz w:val="24"/>
          <w:szCs w:val="24"/>
        </w:rPr>
        <w:t xml:space="preserve">iće dijela troškova natjecanja: </w:t>
      </w:r>
    </w:p>
    <w:p w:rsidR="00C7763C" w:rsidRDefault="00C7763C" w:rsidP="00C776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7763C">
        <w:rPr>
          <w:rFonts w:ascii="Arial" w:eastAsia="Times New Roman" w:hAnsi="Arial" w:cs="Arial"/>
          <w:sz w:val="24"/>
          <w:szCs w:val="24"/>
          <w:lang w:eastAsia="hr-HR"/>
        </w:rPr>
        <w:t xml:space="preserve">najam objekta, trošak sudaca, najam opreme za provedbu natjecanja, smještaj natjecatelja, prehrana sudionika, medicinske usluge, priznanja, pehari, diplome, medalje, razglas, redarska i zaštitarska služba, voditelj programa natjecanja, izrada pozivnica, karata, plakata i letaka,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sportska oprema i rekviziti </w:t>
      </w:r>
      <w:r w:rsidR="00A55319">
        <w:rPr>
          <w:rFonts w:ascii="Arial" w:eastAsia="Times New Roman" w:hAnsi="Arial" w:cs="Arial"/>
          <w:sz w:val="24"/>
          <w:szCs w:val="24"/>
          <w:lang w:eastAsia="hr-HR"/>
        </w:rPr>
        <w:t xml:space="preserve">te ostali troškovi neophodni za </w:t>
      </w:r>
      <w:r>
        <w:rPr>
          <w:rFonts w:ascii="Arial" w:eastAsia="Times New Roman" w:hAnsi="Arial" w:cs="Arial"/>
          <w:sz w:val="24"/>
          <w:szCs w:val="24"/>
          <w:lang w:eastAsia="hr-HR"/>
        </w:rPr>
        <w:t>održavanje natjecanja.</w:t>
      </w:r>
    </w:p>
    <w:p w:rsidR="00C7763C" w:rsidRPr="00C7763C" w:rsidRDefault="00C7763C" w:rsidP="00C776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53022" w:rsidRDefault="00574E45" w:rsidP="00B53022">
      <w:pPr>
        <w:jc w:val="both"/>
        <w:rPr>
          <w:rFonts w:ascii="Arial" w:hAnsi="Arial" w:cs="Arial"/>
          <w:sz w:val="24"/>
          <w:szCs w:val="24"/>
        </w:rPr>
      </w:pPr>
      <w:r w:rsidRPr="00574E45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Isplata sredstava: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574E45">
        <w:rPr>
          <w:rFonts w:ascii="Arial" w:hAnsi="Arial" w:cs="Arial"/>
          <w:color w:val="000000"/>
          <w:sz w:val="24"/>
          <w:szCs w:val="24"/>
        </w:rPr>
        <w:t>redstva za posebne programe ispl</w:t>
      </w:r>
      <w:r w:rsidR="00C7763C">
        <w:rPr>
          <w:rFonts w:ascii="Arial" w:hAnsi="Arial" w:cs="Arial"/>
          <w:color w:val="000000"/>
          <w:sz w:val="24"/>
          <w:szCs w:val="24"/>
        </w:rPr>
        <w:t xml:space="preserve">aćuju se strukovnim savezima na temelju podnesenog zahtjeva koji sadrži </w:t>
      </w:r>
      <w:r w:rsidRPr="00574E45">
        <w:rPr>
          <w:rFonts w:ascii="Arial" w:hAnsi="Arial" w:cs="Arial"/>
          <w:color w:val="000000"/>
          <w:sz w:val="24"/>
          <w:szCs w:val="24"/>
        </w:rPr>
        <w:t>osnovne podatke o provedbi progra</w:t>
      </w:r>
      <w:r w:rsidR="00C7763C">
        <w:rPr>
          <w:rFonts w:ascii="Arial" w:hAnsi="Arial" w:cs="Arial"/>
          <w:color w:val="000000"/>
          <w:sz w:val="24"/>
          <w:szCs w:val="24"/>
        </w:rPr>
        <w:t>ma (mjesto i vrijeme održavanja</w:t>
      </w:r>
      <w:r w:rsidRPr="00574E45">
        <w:rPr>
          <w:rFonts w:ascii="Arial" w:hAnsi="Arial" w:cs="Arial"/>
          <w:color w:val="000000"/>
          <w:sz w:val="24"/>
          <w:szCs w:val="24"/>
        </w:rPr>
        <w:t>, imena učesnika i voditelja , specifikacija troškova …)</w:t>
      </w:r>
      <w:r w:rsidR="00C7763C">
        <w:rPr>
          <w:rFonts w:ascii="Arial" w:hAnsi="Arial" w:cs="Arial"/>
          <w:color w:val="000000"/>
          <w:sz w:val="24"/>
          <w:szCs w:val="24"/>
        </w:rPr>
        <w:t xml:space="preserve"> uz predočenje dokazne dokumentacije (predračuni, računi)</w:t>
      </w:r>
      <w:r w:rsidR="00B53022">
        <w:rPr>
          <w:rFonts w:ascii="Arial" w:hAnsi="Arial" w:cs="Arial"/>
          <w:color w:val="000000"/>
          <w:sz w:val="24"/>
          <w:szCs w:val="24"/>
        </w:rPr>
        <w:t>.</w:t>
      </w:r>
      <w:r w:rsidR="0033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B53022">
        <w:rPr>
          <w:rFonts w:ascii="Arial" w:hAnsi="Arial" w:cs="Arial"/>
          <w:sz w:val="24"/>
          <w:szCs w:val="24"/>
        </w:rPr>
        <w:t>U iznimnim slučajevima</w:t>
      </w:r>
      <w:r w:rsidR="00A55319">
        <w:rPr>
          <w:rFonts w:ascii="Arial" w:hAnsi="Arial" w:cs="Arial"/>
          <w:sz w:val="24"/>
          <w:szCs w:val="24"/>
        </w:rPr>
        <w:t>, na temelju obrazloženog zahtjeva,</w:t>
      </w:r>
      <w:r w:rsidR="00B53022">
        <w:rPr>
          <w:rFonts w:ascii="Arial" w:hAnsi="Arial" w:cs="Arial"/>
          <w:sz w:val="24"/>
          <w:szCs w:val="24"/>
        </w:rPr>
        <w:t xml:space="preserve"> može se isplaćivati predujam. </w:t>
      </w:r>
    </w:p>
    <w:p w:rsidR="00D92BDC" w:rsidRPr="00643256" w:rsidRDefault="00D141DC" w:rsidP="003353B9">
      <w:pPr>
        <w:widowControl w:val="0"/>
        <w:spacing w:after="280" w:line="274" w:lineRule="exac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643256">
        <w:rPr>
          <w:rFonts w:ascii="Arial" w:hAnsi="Arial" w:cs="Arial"/>
          <w:b/>
          <w:bCs/>
          <w:sz w:val="24"/>
          <w:szCs w:val="24"/>
        </w:rPr>
        <w:t xml:space="preserve">. </w:t>
      </w:r>
      <w:r w:rsidR="00B4166E" w:rsidRPr="00643256">
        <w:rPr>
          <w:rFonts w:ascii="Arial" w:hAnsi="Arial" w:cs="Arial"/>
          <w:b/>
          <w:bCs/>
          <w:sz w:val="24"/>
          <w:szCs w:val="24"/>
        </w:rPr>
        <w:t>PROGRAM SUFINANCIRANJA AKTIVNOSTI GRADSKIH SPORTSKIH ZAJEDNICA</w:t>
      </w:r>
    </w:p>
    <w:p w:rsidR="005A0E4C" w:rsidRPr="008B3C86" w:rsidRDefault="005A0E4C" w:rsidP="005A0E4C">
      <w:pPr>
        <w:jc w:val="both"/>
        <w:rPr>
          <w:rFonts w:ascii="Arial" w:hAnsi="Arial" w:cs="Arial"/>
          <w:sz w:val="24"/>
          <w:szCs w:val="24"/>
        </w:rPr>
      </w:pPr>
      <w:r w:rsidRPr="008B3C86">
        <w:rPr>
          <w:rFonts w:ascii="Arial" w:hAnsi="Arial" w:cs="Arial"/>
          <w:sz w:val="24"/>
          <w:szCs w:val="24"/>
        </w:rPr>
        <w:t>Iz sredstava za javne potrebe u sportu Karlovačke županije osigurava se samo dio sredstava za prove</w:t>
      </w:r>
      <w:r>
        <w:rPr>
          <w:rFonts w:ascii="Arial" w:hAnsi="Arial" w:cs="Arial"/>
          <w:sz w:val="24"/>
          <w:szCs w:val="24"/>
        </w:rPr>
        <w:t>dbu aktivnosti gradskih sportskih zajednica,</w:t>
      </w:r>
      <w:r w:rsidRPr="008B3C86">
        <w:rPr>
          <w:rFonts w:ascii="Arial" w:hAnsi="Arial" w:cs="Arial"/>
          <w:sz w:val="24"/>
          <w:szCs w:val="24"/>
        </w:rPr>
        <w:t xml:space="preserve"> a ostatak potrebnih sredstava </w:t>
      </w:r>
      <w:r>
        <w:rPr>
          <w:rFonts w:ascii="Arial" w:hAnsi="Arial" w:cs="Arial"/>
          <w:sz w:val="24"/>
          <w:szCs w:val="24"/>
        </w:rPr>
        <w:t>gradske zajednice</w:t>
      </w:r>
      <w:r w:rsidRPr="008B3C86">
        <w:rPr>
          <w:rFonts w:ascii="Arial" w:hAnsi="Arial" w:cs="Arial"/>
          <w:sz w:val="24"/>
          <w:szCs w:val="24"/>
        </w:rPr>
        <w:t xml:space="preserve"> ostvaruju kroz svoje vlastite aktivnosti u ostvarivanju prihoda.</w:t>
      </w:r>
    </w:p>
    <w:p w:rsidR="00D92BDC" w:rsidRDefault="00226469" w:rsidP="00896C34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226469">
        <w:rPr>
          <w:rFonts w:ascii="Arial" w:hAnsi="Arial" w:cs="Arial"/>
          <w:b/>
          <w:sz w:val="24"/>
          <w:szCs w:val="24"/>
        </w:rPr>
        <w:t>Predlagatelj:</w:t>
      </w:r>
      <w:r>
        <w:rPr>
          <w:rFonts w:ascii="Arial" w:hAnsi="Arial" w:cs="Arial"/>
          <w:sz w:val="24"/>
          <w:szCs w:val="24"/>
        </w:rPr>
        <w:t xml:space="preserve"> Gradske sportske zajednice</w:t>
      </w:r>
    </w:p>
    <w:p w:rsidR="00226469" w:rsidRDefault="00226469" w:rsidP="00896C34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226469">
        <w:rPr>
          <w:rFonts w:ascii="Arial" w:hAnsi="Arial" w:cs="Arial"/>
          <w:b/>
          <w:sz w:val="24"/>
          <w:szCs w:val="24"/>
        </w:rPr>
        <w:t>Nositelj/korisnik:</w:t>
      </w:r>
      <w:r w:rsidR="007807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Gradske sportske zajednice</w:t>
      </w:r>
    </w:p>
    <w:p w:rsidR="00226469" w:rsidRDefault="00344313" w:rsidP="00226469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Ukupni i</w:t>
      </w:r>
      <w:r w:rsidR="00226469" w:rsidRPr="00226469">
        <w:rPr>
          <w:rFonts w:ascii="Arial" w:hAnsi="Arial" w:cs="Arial"/>
          <w:b/>
          <w:sz w:val="24"/>
          <w:szCs w:val="24"/>
        </w:rPr>
        <w:t>znos sredstava:</w:t>
      </w:r>
      <w:r w:rsidR="0078070F">
        <w:rPr>
          <w:rFonts w:ascii="Arial" w:hAnsi="Arial" w:cs="Arial"/>
          <w:b/>
          <w:sz w:val="24"/>
          <w:szCs w:val="24"/>
        </w:rPr>
        <w:t xml:space="preserve"> </w:t>
      </w:r>
      <w:r w:rsidR="00226469" w:rsidRPr="00226469">
        <w:rPr>
          <w:rFonts w:ascii="Arial" w:hAnsi="Arial" w:cs="Arial"/>
          <w:sz w:val="24"/>
          <w:szCs w:val="24"/>
        </w:rPr>
        <w:t>24</w:t>
      </w:r>
      <w:r w:rsidR="00EF0992">
        <w:rPr>
          <w:rFonts w:ascii="Arial" w:hAnsi="Arial" w:cs="Arial"/>
          <w:sz w:val="24"/>
          <w:szCs w:val="24"/>
        </w:rPr>
        <w:t>5</w:t>
      </w:r>
      <w:r w:rsidR="00226469" w:rsidRPr="00226469">
        <w:rPr>
          <w:rFonts w:ascii="Arial" w:hAnsi="Arial" w:cs="Arial"/>
          <w:sz w:val="24"/>
          <w:szCs w:val="24"/>
        </w:rPr>
        <w:t>.000,00 kn</w:t>
      </w:r>
    </w:p>
    <w:p w:rsidR="00643256" w:rsidRDefault="00570FB2" w:rsidP="0022646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Visina sredstva za pojedinu G</w:t>
      </w:r>
      <w:r w:rsidR="00226469" w:rsidRPr="00D92BDC">
        <w:rPr>
          <w:rFonts w:ascii="Arial" w:hAnsi="Arial" w:cs="Arial"/>
          <w:color w:val="000000"/>
          <w:sz w:val="24"/>
          <w:szCs w:val="24"/>
        </w:rPr>
        <w:t xml:space="preserve">radsku sportsku zajednicu utvrđena je na temelju kriterija prikazanih u tablici br. </w:t>
      </w:r>
      <w:r w:rsidR="009B6DA7">
        <w:rPr>
          <w:rFonts w:ascii="Arial" w:hAnsi="Arial" w:cs="Arial"/>
          <w:color w:val="000000"/>
          <w:sz w:val="24"/>
          <w:szCs w:val="24"/>
        </w:rPr>
        <w:t>4</w:t>
      </w:r>
      <w:r w:rsidR="0022646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919F8" w:rsidRDefault="00D919F8" w:rsidP="0022646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Tablica br.</w:t>
      </w:r>
      <w:r w:rsidR="009B6DA7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A22721">
        <w:rPr>
          <w:rFonts w:ascii="Arial" w:hAnsi="Arial" w:cs="Arial"/>
          <w:color w:val="000000"/>
          <w:sz w:val="24"/>
          <w:szCs w:val="24"/>
        </w:rPr>
        <w:t xml:space="preserve"> gradske </w:t>
      </w:r>
      <w:r w:rsidR="00B950CE">
        <w:rPr>
          <w:rFonts w:ascii="Arial" w:hAnsi="Arial" w:cs="Arial"/>
          <w:color w:val="000000"/>
          <w:sz w:val="24"/>
          <w:szCs w:val="24"/>
        </w:rPr>
        <w:t>sportske zajednice</w:t>
      </w:r>
    </w:p>
    <w:tbl>
      <w:tblPr>
        <w:tblW w:w="9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809"/>
        <w:gridCol w:w="1274"/>
        <w:gridCol w:w="1080"/>
        <w:gridCol w:w="1425"/>
      </w:tblGrid>
      <w:tr w:rsidR="00643256" w:rsidRPr="00D92BDC" w:rsidTr="007D1B5D">
        <w:tc>
          <w:tcPr>
            <w:tcW w:w="828" w:type="dxa"/>
          </w:tcPr>
          <w:p w:rsidR="00643256" w:rsidRPr="00D92BDC" w:rsidRDefault="00643256" w:rsidP="00725AA2">
            <w:pPr>
              <w:keepNext/>
              <w:spacing w:beforeLines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Cs/>
                <w:lang w:val="en-US"/>
              </w:rPr>
              <w:t>Red.</w:t>
            </w:r>
          </w:p>
          <w:p w:rsidR="00643256" w:rsidRPr="00D92BDC" w:rsidRDefault="00643256" w:rsidP="007D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 xml:space="preserve">   Br.</w:t>
            </w:r>
          </w:p>
        </w:tc>
        <w:tc>
          <w:tcPr>
            <w:tcW w:w="4809" w:type="dxa"/>
          </w:tcPr>
          <w:p w:rsidR="00643256" w:rsidRPr="00D92BDC" w:rsidRDefault="00643256" w:rsidP="00725AA2">
            <w:pPr>
              <w:keepNext/>
              <w:spacing w:beforeLines="4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GRADSKE SPORTSKE ZAJEDNICE                                                                                        </w:t>
            </w:r>
          </w:p>
        </w:tc>
        <w:tc>
          <w:tcPr>
            <w:tcW w:w="1274" w:type="dxa"/>
          </w:tcPr>
          <w:p w:rsidR="00643256" w:rsidRPr="00D92BDC" w:rsidRDefault="00643256" w:rsidP="00725AA2">
            <w:pPr>
              <w:keepNext/>
              <w:spacing w:beforeLines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Broj</w:t>
            </w:r>
            <w:r w:rsidR="008101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članica</w:t>
            </w:r>
          </w:p>
        </w:tc>
        <w:tc>
          <w:tcPr>
            <w:tcW w:w="1080" w:type="dxa"/>
          </w:tcPr>
          <w:p w:rsidR="00643256" w:rsidRPr="00D92BDC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Postotak</w:t>
            </w:r>
          </w:p>
          <w:p w:rsidR="00643256" w:rsidRPr="00D92BDC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425" w:type="dxa"/>
          </w:tcPr>
          <w:p w:rsidR="00643256" w:rsidRPr="00D92BDC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Bodovi</w:t>
            </w:r>
          </w:p>
        </w:tc>
      </w:tr>
      <w:tr w:rsidR="00643256" w:rsidRPr="00D92BDC" w:rsidTr="007D1B5D">
        <w:tc>
          <w:tcPr>
            <w:tcW w:w="828" w:type="dxa"/>
          </w:tcPr>
          <w:p w:rsidR="00643256" w:rsidRPr="00D92BDC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4809" w:type="dxa"/>
          </w:tcPr>
          <w:p w:rsidR="00643256" w:rsidRPr="00D92BDC" w:rsidRDefault="00643256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Karlovačka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</w:p>
        </w:tc>
        <w:tc>
          <w:tcPr>
            <w:tcW w:w="1274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EF09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080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2504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="002504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643256" w:rsidRPr="00D92BDC" w:rsidTr="007D1B5D">
        <w:tc>
          <w:tcPr>
            <w:tcW w:w="828" w:type="dxa"/>
          </w:tcPr>
          <w:p w:rsidR="00643256" w:rsidRPr="00D92BDC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4809" w:type="dxa"/>
          </w:tcPr>
          <w:p w:rsidR="00643256" w:rsidRPr="00D92BDC" w:rsidRDefault="00643256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grada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Ogulina</w:t>
            </w:r>
          </w:p>
        </w:tc>
        <w:tc>
          <w:tcPr>
            <w:tcW w:w="1274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6</w:t>
            </w:r>
            <w:r w:rsidR="00BF37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425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6</w:t>
            </w:r>
            <w:r w:rsidR="00285B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43256" w:rsidRPr="00D92BDC" w:rsidTr="007D1B5D">
        <w:tc>
          <w:tcPr>
            <w:tcW w:w="828" w:type="dxa"/>
          </w:tcPr>
          <w:p w:rsidR="00643256" w:rsidRPr="00D92BDC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4809" w:type="dxa"/>
          </w:tcPr>
          <w:p w:rsidR="00643256" w:rsidRPr="00D92BDC" w:rsidRDefault="00643256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Duga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Resa</w:t>
            </w:r>
          </w:p>
        </w:tc>
        <w:tc>
          <w:tcPr>
            <w:tcW w:w="1274" w:type="dxa"/>
            <w:vAlign w:val="center"/>
          </w:tcPr>
          <w:p w:rsidR="00643256" w:rsidRPr="00ED0967" w:rsidRDefault="00643256" w:rsidP="00725AA2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1080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2504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425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2504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  <w:tr w:rsidR="00643256" w:rsidRPr="00D92BDC" w:rsidTr="007D1B5D">
        <w:tc>
          <w:tcPr>
            <w:tcW w:w="828" w:type="dxa"/>
          </w:tcPr>
          <w:p w:rsidR="00643256" w:rsidRPr="00D92BDC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4809" w:type="dxa"/>
          </w:tcPr>
          <w:p w:rsidR="00643256" w:rsidRPr="00D92BDC" w:rsidRDefault="00643256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športskih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udruga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grada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Ozlja</w:t>
            </w:r>
          </w:p>
        </w:tc>
        <w:tc>
          <w:tcPr>
            <w:tcW w:w="1274" w:type="dxa"/>
            <w:vAlign w:val="center"/>
          </w:tcPr>
          <w:p w:rsidR="00643256" w:rsidRPr="00ED0967" w:rsidRDefault="00643256" w:rsidP="00725AA2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080" w:type="dxa"/>
            <w:vAlign w:val="center"/>
          </w:tcPr>
          <w:p w:rsidR="00643256" w:rsidRPr="00ED0967" w:rsidRDefault="002504E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1</w:t>
            </w:r>
            <w:r w:rsidR="002504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43256" w:rsidRPr="00D92BDC" w:rsidTr="007D1B5D">
        <w:tc>
          <w:tcPr>
            <w:tcW w:w="828" w:type="dxa"/>
          </w:tcPr>
          <w:p w:rsidR="00643256" w:rsidRPr="00D92BDC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4809" w:type="dxa"/>
          </w:tcPr>
          <w:p w:rsidR="00643256" w:rsidRPr="00D92BDC" w:rsidRDefault="00643256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BDC">
              <w:rPr>
                <w:rFonts w:ascii="Times New Roman" w:eastAsia="Times New Roman" w:hAnsi="Times New Roman" w:cs="Times New Roman"/>
                <w:lang w:val="en-US"/>
              </w:rPr>
              <w:t>Zajednica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športskih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udruga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grada</w:t>
            </w:r>
            <w:r w:rsidR="00ED096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92BDC">
              <w:rPr>
                <w:rFonts w:ascii="Times New Roman" w:eastAsia="Times New Roman" w:hAnsi="Times New Roman" w:cs="Times New Roman"/>
                <w:lang w:val="en-US"/>
              </w:rPr>
              <w:t>Slunja</w:t>
            </w:r>
          </w:p>
        </w:tc>
        <w:tc>
          <w:tcPr>
            <w:tcW w:w="1274" w:type="dxa"/>
            <w:vAlign w:val="center"/>
          </w:tcPr>
          <w:p w:rsidR="00643256" w:rsidRPr="00ED0967" w:rsidRDefault="00643256" w:rsidP="00725AA2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425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1</w:t>
            </w:r>
            <w:r w:rsidR="00285B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  <w:tr w:rsidR="00643256" w:rsidRPr="00D92BDC" w:rsidTr="007D1B5D">
        <w:tc>
          <w:tcPr>
            <w:tcW w:w="828" w:type="dxa"/>
          </w:tcPr>
          <w:p w:rsidR="00643256" w:rsidRPr="00D92BDC" w:rsidRDefault="00643256" w:rsidP="007D1B5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4809" w:type="dxa"/>
          </w:tcPr>
          <w:p w:rsidR="00643256" w:rsidRPr="00ED0967" w:rsidRDefault="00643256" w:rsidP="007D1B5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UKUPNO:</w:t>
            </w:r>
          </w:p>
        </w:tc>
        <w:tc>
          <w:tcPr>
            <w:tcW w:w="1274" w:type="dxa"/>
            <w:vAlign w:val="center"/>
          </w:tcPr>
          <w:p w:rsidR="00643256" w:rsidRPr="00ED0967" w:rsidRDefault="00643256" w:rsidP="00725AA2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23</w:t>
            </w:r>
            <w:r w:rsidR="00E523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080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25" w:type="dxa"/>
            <w:vAlign w:val="center"/>
          </w:tcPr>
          <w:p w:rsidR="00643256" w:rsidRPr="00ED0967" w:rsidRDefault="00643256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D09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24</w:t>
            </w:r>
            <w:r w:rsidR="00EF09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</w:tr>
    </w:tbl>
    <w:p w:rsidR="00643256" w:rsidRDefault="00643256" w:rsidP="0022646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26469" w:rsidRDefault="00643256" w:rsidP="0022646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3256">
        <w:rPr>
          <w:rFonts w:ascii="Arial" w:hAnsi="Arial" w:cs="Arial"/>
          <w:b/>
          <w:color w:val="000000"/>
          <w:sz w:val="24"/>
          <w:szCs w:val="24"/>
        </w:rPr>
        <w:t>Vrednovanje programa:</w:t>
      </w:r>
      <w:r w:rsidR="0078070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70FB2">
        <w:rPr>
          <w:rFonts w:ascii="Arial" w:hAnsi="Arial" w:cs="Arial"/>
          <w:color w:val="000000"/>
          <w:sz w:val="24"/>
          <w:szCs w:val="24"/>
        </w:rPr>
        <w:t>Bodovanje G</w:t>
      </w:r>
      <w:r w:rsidR="00226469" w:rsidRPr="00D92BDC">
        <w:rPr>
          <w:rFonts w:ascii="Arial" w:hAnsi="Arial" w:cs="Arial"/>
          <w:color w:val="000000"/>
          <w:sz w:val="24"/>
          <w:szCs w:val="24"/>
        </w:rPr>
        <w:t>radskih sportskih zajednica</w:t>
      </w:r>
      <w:r w:rsidR="0078070F">
        <w:rPr>
          <w:rFonts w:ascii="Arial" w:hAnsi="Arial" w:cs="Arial"/>
          <w:color w:val="000000"/>
          <w:sz w:val="24"/>
          <w:szCs w:val="24"/>
        </w:rPr>
        <w:t xml:space="preserve"> </w:t>
      </w:r>
      <w:r w:rsidR="00226469" w:rsidRPr="00D92BDC">
        <w:rPr>
          <w:rFonts w:ascii="Arial" w:hAnsi="Arial" w:cs="Arial"/>
          <w:color w:val="000000"/>
          <w:sz w:val="24"/>
          <w:szCs w:val="24"/>
        </w:rPr>
        <w:t xml:space="preserve">izračunava se u postotnim poenima, na način da se broj članica dijeli sa ukupnim brojem članica. </w:t>
      </w:r>
    </w:p>
    <w:p w:rsidR="00754B09" w:rsidRPr="00242914" w:rsidRDefault="00754B09" w:rsidP="00754B0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E49B1">
        <w:rPr>
          <w:rFonts w:ascii="Arial" w:hAnsi="Arial" w:cs="Arial"/>
          <w:b/>
          <w:sz w:val="24"/>
          <w:szCs w:val="24"/>
        </w:rPr>
        <w:t>Prijavni obrazac:</w:t>
      </w:r>
      <w:r>
        <w:rPr>
          <w:rFonts w:ascii="Arial" w:hAnsi="Arial" w:cs="Arial"/>
          <w:sz w:val="24"/>
          <w:szCs w:val="24"/>
        </w:rPr>
        <w:t xml:space="preserve"> Gradske sportske zajednice</w:t>
      </w:r>
      <w:r w:rsidRPr="00242914">
        <w:rPr>
          <w:rFonts w:ascii="Arial" w:hAnsi="Arial" w:cs="Arial"/>
          <w:sz w:val="24"/>
          <w:szCs w:val="24"/>
        </w:rPr>
        <w:t xml:space="preserve"> podno</w:t>
      </w:r>
      <w:r>
        <w:rPr>
          <w:rFonts w:ascii="Arial" w:hAnsi="Arial" w:cs="Arial"/>
          <w:sz w:val="24"/>
          <w:szCs w:val="24"/>
        </w:rPr>
        <w:t>se prijavu na</w:t>
      </w:r>
      <w:r w:rsidRPr="00242914">
        <w:rPr>
          <w:rFonts w:ascii="Arial" w:hAnsi="Arial" w:cs="Arial"/>
          <w:sz w:val="24"/>
          <w:szCs w:val="24"/>
        </w:rPr>
        <w:t xml:space="preserve"> obrascu: </w:t>
      </w:r>
      <w:r w:rsidRPr="007E7AB9">
        <w:rPr>
          <w:rFonts w:ascii="Arial" w:hAnsi="Arial" w:cs="Arial"/>
          <w:i/>
          <w:sz w:val="24"/>
          <w:szCs w:val="24"/>
          <w:u w:val="single"/>
        </w:rPr>
        <w:t>Prijavni obrazac –</w:t>
      </w:r>
      <w:r>
        <w:rPr>
          <w:rFonts w:ascii="Arial" w:hAnsi="Arial" w:cs="Arial"/>
          <w:i/>
          <w:sz w:val="24"/>
          <w:szCs w:val="24"/>
          <w:u w:val="single"/>
        </w:rPr>
        <w:t xml:space="preserve"> Gradske sportske zajednice </w:t>
      </w:r>
      <w:r>
        <w:rPr>
          <w:rFonts w:ascii="Arial" w:hAnsi="Arial" w:cs="Arial"/>
          <w:sz w:val="24"/>
          <w:szCs w:val="24"/>
        </w:rPr>
        <w:t xml:space="preserve">koji sadrži sve relevantne podatke za ocjenu programa. </w:t>
      </w:r>
    </w:p>
    <w:p w:rsidR="00754B09" w:rsidRDefault="00754B09" w:rsidP="00226469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226469" w:rsidRPr="00226469" w:rsidRDefault="00226469" w:rsidP="00226469">
      <w:pPr>
        <w:pStyle w:val="Odlomakpopisa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26469">
        <w:rPr>
          <w:rFonts w:ascii="Arial" w:hAnsi="Arial" w:cs="Arial"/>
          <w:b/>
          <w:color w:val="000000"/>
          <w:sz w:val="24"/>
          <w:szCs w:val="24"/>
        </w:rPr>
        <w:t>Prihvatljive aktivnosti/projekti:</w:t>
      </w:r>
    </w:p>
    <w:p w:rsidR="00226469" w:rsidRDefault="00D92BDC" w:rsidP="00226469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7EC">
        <w:rPr>
          <w:rFonts w:ascii="Arial" w:hAnsi="Arial" w:cs="Arial"/>
          <w:color w:val="000000"/>
          <w:sz w:val="24"/>
          <w:szCs w:val="24"/>
        </w:rPr>
        <w:t>održavanje i registracija kombi vozila za prijevoz sportaša koja su sufinancirana iz programa HOO-a ''Aktivne zajednice'', gradova i Županije.</w:t>
      </w:r>
      <w:r w:rsidR="0033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226469">
        <w:rPr>
          <w:rFonts w:ascii="Arial" w:hAnsi="Arial" w:cs="Arial"/>
          <w:color w:val="000000"/>
          <w:sz w:val="24"/>
          <w:szCs w:val="24"/>
        </w:rPr>
        <w:t>Prihvatljivi troškovi: troškovi</w:t>
      </w:r>
      <w:r w:rsidR="00B53022">
        <w:rPr>
          <w:rFonts w:ascii="Arial" w:hAnsi="Arial" w:cs="Arial"/>
          <w:color w:val="000000"/>
          <w:sz w:val="24"/>
          <w:szCs w:val="24"/>
        </w:rPr>
        <w:t xml:space="preserve"> police</w:t>
      </w:r>
      <w:r w:rsidR="00226469">
        <w:rPr>
          <w:rFonts w:ascii="Arial" w:hAnsi="Arial" w:cs="Arial"/>
          <w:color w:val="000000"/>
          <w:sz w:val="24"/>
          <w:szCs w:val="24"/>
        </w:rPr>
        <w:t xml:space="preserve"> osiguranja od automobilske odgovornosti i kasko polica, registracije, servisa i redovnog održavanja vozila. </w:t>
      </w:r>
    </w:p>
    <w:p w:rsidR="00226469" w:rsidRPr="00226469" w:rsidRDefault="005566F0" w:rsidP="00226469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6469">
        <w:rPr>
          <w:rFonts w:ascii="Arial" w:hAnsi="Arial" w:cs="Arial"/>
          <w:color w:val="000000"/>
          <w:sz w:val="24"/>
          <w:szCs w:val="24"/>
        </w:rPr>
        <w:t xml:space="preserve">organizacija </w:t>
      </w:r>
      <w:r w:rsidR="00226469" w:rsidRPr="00226469">
        <w:rPr>
          <w:rFonts w:ascii="Arial" w:hAnsi="Arial" w:cs="Arial"/>
          <w:color w:val="000000"/>
          <w:sz w:val="24"/>
          <w:szCs w:val="24"/>
        </w:rPr>
        <w:t xml:space="preserve">tradicionalnih i </w:t>
      </w:r>
      <w:r w:rsidRPr="00226469">
        <w:rPr>
          <w:rFonts w:ascii="Arial" w:hAnsi="Arial" w:cs="Arial"/>
          <w:color w:val="000000"/>
          <w:sz w:val="24"/>
          <w:szCs w:val="24"/>
        </w:rPr>
        <w:t xml:space="preserve">prigodnih manifestacija </w:t>
      </w:r>
      <w:r w:rsidR="005468A3" w:rsidRPr="00226469">
        <w:rPr>
          <w:rFonts w:ascii="Arial" w:hAnsi="Arial" w:cs="Arial"/>
          <w:color w:val="000000"/>
          <w:sz w:val="24"/>
          <w:szCs w:val="24"/>
        </w:rPr>
        <w:t xml:space="preserve">od interesa </w:t>
      </w:r>
      <w:r w:rsidR="000D7395" w:rsidRPr="00226469">
        <w:rPr>
          <w:rFonts w:ascii="Arial" w:hAnsi="Arial" w:cs="Arial"/>
          <w:color w:val="000000"/>
          <w:sz w:val="24"/>
          <w:szCs w:val="24"/>
        </w:rPr>
        <w:t xml:space="preserve">za Karlovačku županiju </w:t>
      </w:r>
      <w:r w:rsidRPr="00226469">
        <w:rPr>
          <w:rFonts w:ascii="Arial" w:hAnsi="Arial" w:cs="Arial"/>
          <w:color w:val="000000"/>
          <w:sz w:val="24"/>
          <w:szCs w:val="24"/>
        </w:rPr>
        <w:t>(proglašenje najboljih u sportu i sl.)</w:t>
      </w:r>
      <w:r w:rsidR="00226469" w:rsidRPr="00226469">
        <w:rPr>
          <w:rFonts w:ascii="Arial" w:hAnsi="Arial" w:cs="Arial"/>
          <w:color w:val="000000"/>
          <w:sz w:val="24"/>
          <w:szCs w:val="24"/>
        </w:rPr>
        <w:t>.</w:t>
      </w:r>
      <w:r w:rsidR="00226469" w:rsidRPr="00226469">
        <w:rPr>
          <w:rFonts w:ascii="Arial" w:hAnsi="Arial" w:cs="Arial"/>
          <w:sz w:val="24"/>
          <w:szCs w:val="24"/>
          <w:shd w:val="clear" w:color="auto" w:fill="FFFFFF"/>
        </w:rPr>
        <w:t xml:space="preserve"> U okviru ove aktivnosti/projekta sufinancirat će se izravni troškovi vezani uz provedbu manifestacije: trošak </w:t>
      </w:r>
      <w:r w:rsidR="00226469" w:rsidRPr="00226469">
        <w:rPr>
          <w:rFonts w:ascii="Arial" w:hAnsi="Arial" w:cs="Arial"/>
          <w:sz w:val="24"/>
          <w:szCs w:val="24"/>
          <w:shd w:val="clear" w:color="auto" w:fill="FFFFFF"/>
        </w:rPr>
        <w:lastRenderedPageBreak/>
        <w:t>najma objekta, trošak opremanja objekta (dekoracija i najam video i ostale potrebne opreme), prigodni pokloni za goste i laureate sporta, troškovi organizacijskog osoblja (voditelj, tehnički voditelj, hostese, nastup izvođača), trošak izrade pehara, plaketa i priznanja, tiskanje pozivnica, troškovi marketinga i propagande, domjenak.</w:t>
      </w:r>
    </w:p>
    <w:p w:rsidR="00D92BDC" w:rsidRPr="005717EC" w:rsidRDefault="00D92BDC" w:rsidP="00226469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7EC">
        <w:rPr>
          <w:rFonts w:ascii="Arial" w:hAnsi="Arial" w:cs="Arial"/>
          <w:color w:val="000000"/>
          <w:sz w:val="24"/>
          <w:szCs w:val="24"/>
        </w:rPr>
        <w:t>sufinanciranje sportskih stipendija kategoriziranih sportaša HOO-a.</w:t>
      </w:r>
      <w:r w:rsidR="007E0240">
        <w:rPr>
          <w:rFonts w:ascii="Arial" w:hAnsi="Arial" w:cs="Arial"/>
          <w:color w:val="000000"/>
          <w:sz w:val="24"/>
          <w:szCs w:val="24"/>
        </w:rPr>
        <w:t xml:space="preserve"> </w:t>
      </w:r>
      <w:r w:rsidR="00226469">
        <w:rPr>
          <w:rFonts w:ascii="Arial" w:hAnsi="Arial" w:cs="Arial"/>
          <w:color w:val="000000"/>
          <w:sz w:val="24"/>
          <w:szCs w:val="24"/>
        </w:rPr>
        <w:t xml:space="preserve">U okviru ove aktivnosti/projekta osiguravaju se sredstva za sufinanciranje odobrenih gradskih stipendija vrhunskim sportašima </w:t>
      </w:r>
      <w:r w:rsidR="00226469" w:rsidRPr="00A70333">
        <w:rPr>
          <w:rFonts w:ascii="Arial" w:eastAsia="Times New Roman" w:hAnsi="Arial" w:cs="Arial"/>
          <w:sz w:val="24"/>
          <w:szCs w:val="24"/>
          <w:lang w:eastAsia="hr-HR"/>
        </w:rPr>
        <w:t xml:space="preserve">te se isplaćuju </w:t>
      </w:r>
      <w:r w:rsidR="00226469">
        <w:rPr>
          <w:rFonts w:ascii="Arial" w:eastAsia="Times New Roman" w:hAnsi="Arial" w:cs="Arial"/>
          <w:sz w:val="24"/>
          <w:szCs w:val="24"/>
          <w:lang w:eastAsia="hr-HR"/>
        </w:rPr>
        <w:t xml:space="preserve">gradskoj </w:t>
      </w:r>
      <w:r w:rsidR="00226469" w:rsidRPr="00A70333">
        <w:rPr>
          <w:rFonts w:ascii="Arial" w:eastAsia="Times New Roman" w:hAnsi="Arial" w:cs="Arial"/>
          <w:sz w:val="24"/>
          <w:szCs w:val="24"/>
          <w:lang w:eastAsia="hr-HR"/>
        </w:rPr>
        <w:t xml:space="preserve">sportskoj </w:t>
      </w:r>
      <w:r w:rsidR="00226469">
        <w:rPr>
          <w:rFonts w:ascii="Arial" w:eastAsia="Times New Roman" w:hAnsi="Arial" w:cs="Arial"/>
          <w:sz w:val="24"/>
          <w:szCs w:val="24"/>
          <w:lang w:eastAsia="hr-HR"/>
        </w:rPr>
        <w:t xml:space="preserve">zajednici temeljem zahtjeva </w:t>
      </w:r>
      <w:r w:rsidR="00226469" w:rsidRPr="00F6044B">
        <w:rPr>
          <w:rFonts w:ascii="Arial" w:eastAsia="Times New Roman" w:hAnsi="Arial" w:cs="Arial"/>
          <w:sz w:val="24"/>
          <w:szCs w:val="24"/>
          <w:lang w:eastAsia="hr-HR"/>
        </w:rPr>
        <w:t xml:space="preserve">prema ugovorima o stipendiranju vrhunskih i perspektivnih sportaša sklopljenih </w:t>
      </w:r>
      <w:r w:rsidR="00226469">
        <w:rPr>
          <w:rFonts w:ascii="Arial" w:eastAsia="Times New Roman" w:hAnsi="Arial" w:cs="Arial"/>
          <w:sz w:val="24"/>
          <w:szCs w:val="24"/>
          <w:lang w:eastAsia="hr-HR"/>
        </w:rPr>
        <w:t>prema Odluci Upravnog odbora g</w:t>
      </w:r>
      <w:r w:rsidR="00226469" w:rsidRPr="00A70333">
        <w:rPr>
          <w:rFonts w:ascii="Arial" w:eastAsia="Times New Roman" w:hAnsi="Arial" w:cs="Arial"/>
          <w:sz w:val="24"/>
          <w:szCs w:val="24"/>
          <w:lang w:eastAsia="hr-HR"/>
        </w:rPr>
        <w:t>radske sportske zajednice i Pravilnika o stipendiranju.</w:t>
      </w:r>
    </w:p>
    <w:p w:rsidR="005717EC" w:rsidRPr="005717EC" w:rsidRDefault="005717EC" w:rsidP="00226469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717EC">
        <w:rPr>
          <w:rFonts w:ascii="Arial" w:hAnsi="Arial" w:cs="Arial"/>
          <w:color w:val="000000"/>
          <w:sz w:val="24"/>
          <w:szCs w:val="24"/>
        </w:rPr>
        <w:t>sufinanciranje seminara i simpozija u organizaciji HOO-a te organizaciji nacionalnih sportskih saveza</w:t>
      </w:r>
      <w:r w:rsidR="00A55319">
        <w:rPr>
          <w:rFonts w:ascii="Arial" w:hAnsi="Arial" w:cs="Arial"/>
          <w:color w:val="000000"/>
          <w:sz w:val="24"/>
          <w:szCs w:val="24"/>
        </w:rPr>
        <w:t xml:space="preserve"> ili drugih relevantnih sportskih asocijacija</w:t>
      </w:r>
      <w:r w:rsidRPr="005717EC">
        <w:rPr>
          <w:rFonts w:ascii="Arial" w:hAnsi="Arial" w:cs="Arial"/>
          <w:color w:val="000000"/>
          <w:sz w:val="24"/>
          <w:szCs w:val="24"/>
        </w:rPr>
        <w:t>.</w:t>
      </w:r>
      <w:r w:rsidR="0033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226469" w:rsidRPr="00C122EF">
        <w:rPr>
          <w:rFonts w:ascii="Arial" w:hAnsi="Arial" w:cs="Arial"/>
          <w:sz w:val="24"/>
          <w:szCs w:val="24"/>
        </w:rPr>
        <w:t>U okviru ove aktivnosti osiguravaju se sredstva za pokriće kotizacije</w:t>
      </w:r>
      <w:r w:rsidR="00A55319">
        <w:rPr>
          <w:rFonts w:ascii="Arial" w:hAnsi="Arial" w:cs="Arial"/>
          <w:sz w:val="24"/>
          <w:szCs w:val="24"/>
        </w:rPr>
        <w:t>, smještaja</w:t>
      </w:r>
      <w:r w:rsidR="00226469" w:rsidRPr="00C122EF">
        <w:rPr>
          <w:rFonts w:ascii="Arial" w:hAnsi="Arial" w:cs="Arial"/>
          <w:sz w:val="24"/>
          <w:szCs w:val="24"/>
        </w:rPr>
        <w:t xml:space="preserve"> i troškova </w:t>
      </w:r>
      <w:r w:rsidR="00A55319">
        <w:rPr>
          <w:rFonts w:ascii="Arial" w:hAnsi="Arial" w:cs="Arial"/>
          <w:sz w:val="24"/>
          <w:szCs w:val="24"/>
        </w:rPr>
        <w:t>prijevoza</w:t>
      </w:r>
      <w:r w:rsidR="00226469" w:rsidRPr="00C122EF">
        <w:rPr>
          <w:rFonts w:ascii="Arial" w:hAnsi="Arial" w:cs="Arial"/>
          <w:sz w:val="24"/>
          <w:szCs w:val="24"/>
        </w:rPr>
        <w:t xml:space="preserve"> za djelatnike gradske sportske zajednice koji se upućuju na seminar ili simpozij</w:t>
      </w:r>
      <w:r w:rsidR="00A374FC">
        <w:rPr>
          <w:rFonts w:ascii="Arial" w:hAnsi="Arial" w:cs="Arial"/>
          <w:sz w:val="24"/>
          <w:szCs w:val="24"/>
        </w:rPr>
        <w:t>.</w:t>
      </w:r>
    </w:p>
    <w:p w:rsidR="005717EC" w:rsidRPr="00443601" w:rsidRDefault="00C120C4" w:rsidP="00443601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sufinanciranje </w:t>
      </w:r>
      <w:r w:rsidR="00A374FC">
        <w:rPr>
          <w:rFonts w:ascii="Arial" w:hAnsi="Arial" w:cs="Arial"/>
          <w:color w:val="000000"/>
          <w:sz w:val="24"/>
          <w:szCs w:val="24"/>
        </w:rPr>
        <w:t xml:space="preserve">održavanja </w:t>
      </w:r>
      <w:r w:rsidR="007E60C7">
        <w:rPr>
          <w:rFonts w:ascii="Arial" w:hAnsi="Arial" w:cs="Arial"/>
          <w:color w:val="000000"/>
          <w:sz w:val="24"/>
          <w:szCs w:val="24"/>
        </w:rPr>
        <w:t>sportskih objekata</w:t>
      </w:r>
      <w:r w:rsidR="00443601">
        <w:rPr>
          <w:rFonts w:ascii="Arial" w:hAnsi="Arial" w:cs="Arial"/>
          <w:color w:val="000000"/>
          <w:sz w:val="24"/>
          <w:szCs w:val="24"/>
        </w:rPr>
        <w:t xml:space="preserve"> u vlasništvu gradskih sportskih zajednica</w:t>
      </w:r>
      <w:r w:rsidR="00A374FC">
        <w:rPr>
          <w:rFonts w:ascii="Arial" w:hAnsi="Arial" w:cs="Arial"/>
          <w:color w:val="000000"/>
          <w:sz w:val="24"/>
          <w:szCs w:val="24"/>
        </w:rPr>
        <w:t xml:space="preserve">. U okviru ove aktivnosti </w:t>
      </w:r>
      <w:r w:rsidR="00443601">
        <w:rPr>
          <w:rFonts w:ascii="Arial" w:hAnsi="Arial" w:cs="Arial"/>
          <w:color w:val="000000"/>
          <w:sz w:val="24"/>
          <w:szCs w:val="24"/>
        </w:rPr>
        <w:t>osiguravaju se sredstva za troškove tekućeg održavanja, osiguranja i ostali troškovi neophodni za upravljanje sportskim objektima u vlasništvu gradskih zajednica.</w:t>
      </w:r>
    </w:p>
    <w:p w:rsidR="007E60C7" w:rsidRDefault="007E60C7" w:rsidP="007D3F0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5647" w:rsidRDefault="0062256D" w:rsidP="003B525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26469" w:rsidRPr="00226469">
        <w:rPr>
          <w:rFonts w:ascii="Arial" w:hAnsi="Arial" w:cs="Arial"/>
          <w:b/>
          <w:sz w:val="24"/>
          <w:szCs w:val="24"/>
        </w:rPr>
        <w:t>Isplata sredstava:</w:t>
      </w:r>
      <w:r w:rsidR="00226469">
        <w:rPr>
          <w:rFonts w:ascii="Arial" w:hAnsi="Arial" w:cs="Arial"/>
          <w:sz w:val="24"/>
          <w:szCs w:val="24"/>
        </w:rPr>
        <w:t xml:space="preserve"> s</w:t>
      </w:r>
      <w:r w:rsidR="00C122EF">
        <w:rPr>
          <w:rFonts w:ascii="Arial" w:hAnsi="Arial" w:cs="Arial"/>
          <w:sz w:val="24"/>
          <w:szCs w:val="24"/>
        </w:rPr>
        <w:t xml:space="preserve">redstva će </w:t>
      </w:r>
      <w:r w:rsidR="00C122EF" w:rsidRPr="008C0529">
        <w:rPr>
          <w:rFonts w:ascii="Arial" w:hAnsi="Arial" w:cs="Arial"/>
          <w:sz w:val="24"/>
          <w:szCs w:val="24"/>
        </w:rPr>
        <w:t>se isplaćivati</w:t>
      </w:r>
      <w:r w:rsidR="00570FB2">
        <w:rPr>
          <w:rFonts w:ascii="Arial" w:hAnsi="Arial" w:cs="Arial"/>
          <w:sz w:val="24"/>
          <w:szCs w:val="24"/>
        </w:rPr>
        <w:t xml:space="preserve"> na žiro račun G</w:t>
      </w:r>
      <w:r w:rsidR="00C122EF">
        <w:rPr>
          <w:rFonts w:ascii="Arial" w:hAnsi="Arial" w:cs="Arial"/>
          <w:sz w:val="24"/>
          <w:szCs w:val="24"/>
        </w:rPr>
        <w:t xml:space="preserve">radskih zajednica na temelju </w:t>
      </w:r>
      <w:r w:rsidR="005A0E4C">
        <w:rPr>
          <w:rFonts w:ascii="Arial" w:hAnsi="Arial" w:cs="Arial"/>
          <w:color w:val="000000"/>
          <w:sz w:val="24"/>
          <w:szCs w:val="24"/>
        </w:rPr>
        <w:t xml:space="preserve">podnesenog zahtjeva gradske sportske zajednice uz predočenje dokazne dokumentacije o nastanku </w:t>
      </w:r>
      <w:r w:rsidR="00443601">
        <w:rPr>
          <w:rFonts w:ascii="Arial" w:hAnsi="Arial" w:cs="Arial"/>
          <w:color w:val="000000"/>
          <w:sz w:val="24"/>
          <w:szCs w:val="24"/>
        </w:rPr>
        <w:t xml:space="preserve">stvarnog </w:t>
      </w:r>
      <w:r w:rsidR="005A0E4C">
        <w:rPr>
          <w:rFonts w:ascii="Arial" w:hAnsi="Arial" w:cs="Arial"/>
          <w:color w:val="000000"/>
          <w:sz w:val="24"/>
          <w:szCs w:val="24"/>
        </w:rPr>
        <w:t xml:space="preserve">prihvatljivog troška. </w:t>
      </w:r>
      <w:r w:rsidR="00C122EF">
        <w:rPr>
          <w:rFonts w:ascii="Arial" w:hAnsi="Arial" w:cs="Arial"/>
          <w:sz w:val="24"/>
          <w:szCs w:val="24"/>
        </w:rPr>
        <w:t>U iznimnim</w:t>
      </w:r>
      <w:r w:rsidR="005A0E4C">
        <w:rPr>
          <w:rFonts w:ascii="Arial" w:hAnsi="Arial" w:cs="Arial"/>
          <w:sz w:val="24"/>
          <w:szCs w:val="24"/>
        </w:rPr>
        <w:t xml:space="preserve">, opravdanim </w:t>
      </w:r>
      <w:r w:rsidR="00C122EF">
        <w:rPr>
          <w:rFonts w:ascii="Arial" w:hAnsi="Arial" w:cs="Arial"/>
          <w:sz w:val="24"/>
          <w:szCs w:val="24"/>
        </w:rPr>
        <w:t>slučajevima može se isplaćivati predujam</w:t>
      </w:r>
      <w:r w:rsidR="00443601">
        <w:rPr>
          <w:rFonts w:ascii="Arial" w:hAnsi="Arial" w:cs="Arial"/>
          <w:sz w:val="24"/>
          <w:szCs w:val="24"/>
        </w:rPr>
        <w:t xml:space="preserve"> na temelju obrazloženog pisanog zahtjeva gradske zajednice</w:t>
      </w:r>
      <w:r w:rsidR="00C122EF">
        <w:rPr>
          <w:rFonts w:ascii="Arial" w:hAnsi="Arial" w:cs="Arial"/>
          <w:sz w:val="24"/>
          <w:szCs w:val="24"/>
        </w:rPr>
        <w:t xml:space="preserve">. </w:t>
      </w:r>
      <w:r w:rsidR="007D3F06">
        <w:rPr>
          <w:rFonts w:ascii="Arial" w:eastAsia="Times New Roman" w:hAnsi="Arial" w:cs="Arial"/>
          <w:sz w:val="24"/>
          <w:szCs w:val="24"/>
        </w:rPr>
        <w:t xml:space="preserve">Međusobna prava i obveze između Zajednice </w:t>
      </w:r>
      <w:r w:rsidR="00570FB2">
        <w:rPr>
          <w:rFonts w:ascii="Arial" w:eastAsia="Times New Roman" w:hAnsi="Arial" w:cs="Arial"/>
          <w:sz w:val="24"/>
          <w:szCs w:val="24"/>
        </w:rPr>
        <w:t>športova Karlovačke županije i G</w:t>
      </w:r>
      <w:r w:rsidR="007D3F06">
        <w:rPr>
          <w:rFonts w:ascii="Arial" w:eastAsia="Times New Roman" w:hAnsi="Arial" w:cs="Arial"/>
          <w:sz w:val="24"/>
          <w:szCs w:val="24"/>
        </w:rPr>
        <w:t xml:space="preserve">radskih sportskih zajednica regulirat će se posebnim ugovorom. </w:t>
      </w:r>
    </w:p>
    <w:p w:rsidR="003B5256" w:rsidRDefault="003B5256" w:rsidP="005566F0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5566F0" w:rsidRDefault="00E05367" w:rsidP="005566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  <w:r w:rsidR="00F31917">
        <w:rPr>
          <w:rFonts w:ascii="Arial" w:hAnsi="Arial" w:cs="Arial"/>
          <w:b/>
          <w:sz w:val="24"/>
          <w:szCs w:val="24"/>
        </w:rPr>
        <w:t xml:space="preserve"> </w:t>
      </w:r>
      <w:r w:rsidR="00A52555">
        <w:rPr>
          <w:rFonts w:ascii="Arial" w:hAnsi="Arial" w:cs="Arial"/>
          <w:b/>
          <w:sz w:val="24"/>
          <w:szCs w:val="24"/>
        </w:rPr>
        <w:t>PROGRAM SUFINANCIRANJA</w:t>
      </w:r>
      <w:r w:rsidR="00443601">
        <w:rPr>
          <w:rFonts w:ascii="Arial" w:hAnsi="Arial" w:cs="Arial"/>
          <w:b/>
          <w:sz w:val="24"/>
          <w:szCs w:val="24"/>
        </w:rPr>
        <w:t xml:space="preserve"> ORGANIZACIJE I SUDJELOVANJA NA SPORTSKIM </w:t>
      </w:r>
      <w:r w:rsidR="00A52555" w:rsidRPr="00E820F6">
        <w:rPr>
          <w:rFonts w:ascii="Arial" w:hAnsi="Arial" w:cs="Arial"/>
          <w:b/>
          <w:sz w:val="24"/>
          <w:szCs w:val="24"/>
        </w:rPr>
        <w:t>NATJECANJIMA</w:t>
      </w:r>
    </w:p>
    <w:p w:rsidR="002D421F" w:rsidRPr="002D421F" w:rsidRDefault="005566F0" w:rsidP="00464732">
      <w:pPr>
        <w:widowControl w:val="0"/>
        <w:spacing w:after="0" w:line="274" w:lineRule="exact"/>
        <w:ind w:left="20"/>
        <w:jc w:val="both"/>
        <w:rPr>
          <w:rFonts w:ascii="Arial" w:hAnsi="Arial" w:cs="Arial"/>
          <w:i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Predlagači (prijavitelji)</w:t>
      </w:r>
      <w:r w:rsidR="002D421F" w:rsidRPr="002D421F">
        <w:rPr>
          <w:rFonts w:ascii="Arial" w:hAnsi="Arial" w:cs="Arial"/>
          <w:sz w:val="24"/>
          <w:szCs w:val="24"/>
        </w:rPr>
        <w:t>:</w:t>
      </w:r>
      <w:r w:rsidR="00E568BE">
        <w:rPr>
          <w:rFonts w:ascii="Arial" w:hAnsi="Arial" w:cs="Arial"/>
          <w:sz w:val="24"/>
          <w:szCs w:val="24"/>
        </w:rPr>
        <w:t xml:space="preserve"> </w:t>
      </w:r>
      <w:r w:rsidR="00F31917">
        <w:rPr>
          <w:rFonts w:ascii="Arial" w:hAnsi="Arial" w:cs="Arial"/>
          <w:sz w:val="24"/>
          <w:szCs w:val="24"/>
        </w:rPr>
        <w:t xml:space="preserve">Gradske </w:t>
      </w:r>
      <w:r w:rsidRPr="002D421F">
        <w:rPr>
          <w:rFonts w:ascii="Arial" w:hAnsi="Arial" w:cs="Arial"/>
          <w:sz w:val="24"/>
          <w:szCs w:val="24"/>
        </w:rPr>
        <w:t>sportske zajednice</w:t>
      </w:r>
    </w:p>
    <w:p w:rsidR="005566F0" w:rsidRDefault="002D421F" w:rsidP="00464732">
      <w:pPr>
        <w:widowControl w:val="0"/>
        <w:spacing w:after="0" w:line="274" w:lineRule="exact"/>
        <w:ind w:left="20"/>
        <w:jc w:val="both"/>
        <w:rPr>
          <w:rFonts w:ascii="Arial" w:hAnsi="Arial" w:cs="Arial"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N</w:t>
      </w:r>
      <w:r w:rsidR="005566F0" w:rsidRPr="002D421F">
        <w:rPr>
          <w:rFonts w:ascii="Arial" w:hAnsi="Arial" w:cs="Arial"/>
          <w:b/>
          <w:sz w:val="24"/>
          <w:szCs w:val="24"/>
        </w:rPr>
        <w:t>ositelji</w:t>
      </w:r>
      <w:r w:rsidR="00F31917">
        <w:rPr>
          <w:rFonts w:ascii="Arial" w:hAnsi="Arial" w:cs="Arial"/>
          <w:b/>
          <w:sz w:val="24"/>
          <w:szCs w:val="24"/>
        </w:rPr>
        <w:t>/</w:t>
      </w:r>
      <w:r w:rsidR="005566F0" w:rsidRPr="002D421F">
        <w:rPr>
          <w:rFonts w:ascii="Arial" w:hAnsi="Arial" w:cs="Arial"/>
          <w:b/>
          <w:sz w:val="24"/>
          <w:szCs w:val="24"/>
        </w:rPr>
        <w:t>korisnici projekata</w:t>
      </w:r>
      <w:r>
        <w:rPr>
          <w:rFonts w:ascii="Arial" w:hAnsi="Arial" w:cs="Arial"/>
          <w:b/>
          <w:sz w:val="24"/>
          <w:szCs w:val="24"/>
        </w:rPr>
        <w:t>:</w:t>
      </w:r>
      <w:r w:rsidR="00EE7CA7">
        <w:rPr>
          <w:rFonts w:ascii="Arial" w:hAnsi="Arial" w:cs="Arial"/>
          <w:b/>
          <w:sz w:val="24"/>
          <w:szCs w:val="24"/>
        </w:rPr>
        <w:t xml:space="preserve"> </w:t>
      </w:r>
      <w:r w:rsidR="005566F0">
        <w:rPr>
          <w:rFonts w:ascii="Arial" w:hAnsi="Arial" w:cs="Arial"/>
          <w:sz w:val="24"/>
          <w:szCs w:val="24"/>
        </w:rPr>
        <w:t>klubovi</w:t>
      </w:r>
      <w:r>
        <w:rPr>
          <w:rFonts w:ascii="Arial" w:hAnsi="Arial" w:cs="Arial"/>
          <w:sz w:val="24"/>
          <w:szCs w:val="24"/>
        </w:rPr>
        <w:t>/udruge članice</w:t>
      </w:r>
    </w:p>
    <w:p w:rsidR="001B0D8B" w:rsidRDefault="001B0D8B" w:rsidP="00464732">
      <w:pPr>
        <w:widowControl w:val="0"/>
        <w:spacing w:after="0" w:line="274" w:lineRule="exact"/>
        <w:ind w:left="20"/>
        <w:jc w:val="both"/>
        <w:rPr>
          <w:rFonts w:ascii="Arial" w:hAnsi="Arial" w:cs="Arial"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Ukupni iznos sredstava</w:t>
      </w:r>
      <w:r w:rsidRPr="002D421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130.000,00 kn</w:t>
      </w:r>
    </w:p>
    <w:p w:rsidR="00464732" w:rsidRPr="00CD2D0C" w:rsidRDefault="00464732" w:rsidP="00464732">
      <w:pPr>
        <w:widowControl w:val="0"/>
        <w:spacing w:after="0" w:line="274" w:lineRule="exact"/>
        <w:ind w:left="20"/>
        <w:jc w:val="both"/>
        <w:rPr>
          <w:rFonts w:ascii="Arial" w:hAnsi="Arial" w:cs="Arial"/>
          <w:sz w:val="24"/>
          <w:szCs w:val="24"/>
        </w:rPr>
      </w:pPr>
    </w:p>
    <w:p w:rsidR="001B0D8B" w:rsidRPr="002D421F" w:rsidRDefault="001B0D8B" w:rsidP="0046473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Prihvatljive aktivnosti/projekti:</w:t>
      </w:r>
    </w:p>
    <w:p w:rsidR="00E55DB5" w:rsidRPr="001B0D8B" w:rsidRDefault="0031717F" w:rsidP="001B0D8B">
      <w:pPr>
        <w:pStyle w:val="Odlomakpopisa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B0D8B">
        <w:rPr>
          <w:rFonts w:ascii="Arial" w:hAnsi="Arial" w:cs="Arial"/>
          <w:sz w:val="24"/>
          <w:szCs w:val="24"/>
        </w:rPr>
        <w:t xml:space="preserve">organizacija </w:t>
      </w:r>
      <w:r w:rsidR="001B0D8B" w:rsidRPr="001B0D8B">
        <w:rPr>
          <w:rFonts w:ascii="Arial" w:hAnsi="Arial" w:cs="Arial"/>
          <w:sz w:val="24"/>
          <w:szCs w:val="24"/>
        </w:rPr>
        <w:t>i sudjelovanje na međunarodnim</w:t>
      </w:r>
      <w:r w:rsidR="00443601">
        <w:rPr>
          <w:rFonts w:ascii="Arial" w:hAnsi="Arial" w:cs="Arial"/>
          <w:sz w:val="24"/>
          <w:szCs w:val="24"/>
        </w:rPr>
        <w:t>,</w:t>
      </w:r>
      <w:r w:rsidR="001B0D8B" w:rsidRPr="001B0D8B">
        <w:rPr>
          <w:rFonts w:ascii="Arial" w:hAnsi="Arial" w:cs="Arial"/>
          <w:sz w:val="24"/>
          <w:szCs w:val="24"/>
        </w:rPr>
        <w:t xml:space="preserve"> državnim </w:t>
      </w:r>
      <w:r w:rsidR="00443601">
        <w:rPr>
          <w:rFonts w:ascii="Arial" w:hAnsi="Arial" w:cs="Arial"/>
          <w:sz w:val="24"/>
          <w:szCs w:val="24"/>
        </w:rPr>
        <w:t xml:space="preserve">i </w:t>
      </w:r>
      <w:r w:rsidR="001B0D8B" w:rsidRPr="001B0D8B">
        <w:rPr>
          <w:rFonts w:ascii="Arial" w:hAnsi="Arial" w:cs="Arial"/>
          <w:sz w:val="24"/>
          <w:szCs w:val="24"/>
        </w:rPr>
        <w:t xml:space="preserve">natjecanjima </w:t>
      </w:r>
      <w:r w:rsidR="00443601">
        <w:rPr>
          <w:rFonts w:ascii="Arial" w:hAnsi="Arial" w:cs="Arial"/>
          <w:sz w:val="24"/>
          <w:szCs w:val="24"/>
        </w:rPr>
        <w:t xml:space="preserve">ostale razine ta </w:t>
      </w:r>
      <w:r w:rsidR="001B0D8B" w:rsidRPr="001B0D8B">
        <w:rPr>
          <w:rFonts w:ascii="Arial" w:hAnsi="Arial" w:cs="Arial"/>
          <w:sz w:val="24"/>
          <w:szCs w:val="24"/>
        </w:rPr>
        <w:t xml:space="preserve">tradicionalnim i prigodnim priredbama. </w:t>
      </w:r>
    </w:p>
    <w:p w:rsidR="008101F1" w:rsidRPr="008101F1" w:rsidRDefault="008101F1" w:rsidP="008101F1">
      <w:pPr>
        <w:rPr>
          <w:rFonts w:ascii="Arial" w:hAnsi="Arial" w:cs="Arial"/>
          <w:b/>
          <w:color w:val="000000"/>
          <w:sz w:val="24"/>
          <w:szCs w:val="24"/>
        </w:rPr>
      </w:pPr>
      <w:r w:rsidRPr="008101F1">
        <w:rPr>
          <w:rFonts w:ascii="Arial" w:hAnsi="Arial" w:cs="Arial"/>
          <w:b/>
          <w:color w:val="000000"/>
          <w:sz w:val="24"/>
          <w:szCs w:val="24"/>
        </w:rPr>
        <w:t>Vrednovanje programa:</w:t>
      </w:r>
    </w:p>
    <w:p w:rsidR="009B6DA7" w:rsidRDefault="008101F1" w:rsidP="00443601">
      <w:pPr>
        <w:tabs>
          <w:tab w:val="left" w:pos="5368"/>
          <w:tab w:val="left" w:pos="6532"/>
          <w:tab w:val="left" w:pos="7937"/>
        </w:tabs>
        <w:jc w:val="both"/>
        <w:rPr>
          <w:rFonts w:ascii="Arial" w:hAnsi="Arial" w:cs="Arial"/>
          <w:sz w:val="24"/>
          <w:szCs w:val="24"/>
        </w:rPr>
      </w:pPr>
      <w:r w:rsidRPr="008101F1">
        <w:rPr>
          <w:rFonts w:ascii="Arial" w:hAnsi="Arial" w:cs="Arial"/>
          <w:sz w:val="24"/>
          <w:szCs w:val="24"/>
        </w:rPr>
        <w:t>Organizacija svjetskog, europskog, državnog i Kup natjecanja te sudjelovanje na istim</w:t>
      </w:r>
      <w:r w:rsidR="000135E5">
        <w:rPr>
          <w:rFonts w:ascii="Arial" w:hAnsi="Arial" w:cs="Arial"/>
          <w:sz w:val="24"/>
          <w:szCs w:val="24"/>
        </w:rPr>
        <w:t>a</w:t>
      </w:r>
      <w:r w:rsidRPr="008101F1">
        <w:rPr>
          <w:rFonts w:ascii="Arial" w:hAnsi="Arial" w:cs="Arial"/>
          <w:sz w:val="24"/>
          <w:szCs w:val="24"/>
        </w:rPr>
        <w:t xml:space="preserve">, bodovat će se kao prioritetne manifestacije od važnosti za Karlovačku županiju, a ostala natjecanja kao prateća prema kriterijima iz tablica </w:t>
      </w:r>
      <w:r w:rsidR="00D919F8">
        <w:rPr>
          <w:rFonts w:ascii="Arial" w:hAnsi="Arial" w:cs="Arial"/>
          <w:sz w:val="24"/>
          <w:szCs w:val="24"/>
        </w:rPr>
        <w:t>br.</w:t>
      </w:r>
      <w:r w:rsidR="009B6DA7">
        <w:rPr>
          <w:rFonts w:ascii="Arial" w:hAnsi="Arial" w:cs="Arial"/>
          <w:sz w:val="24"/>
          <w:szCs w:val="24"/>
        </w:rPr>
        <w:t>5</w:t>
      </w:r>
      <w:r w:rsidR="00D919F8">
        <w:rPr>
          <w:rFonts w:ascii="Arial" w:hAnsi="Arial" w:cs="Arial"/>
          <w:sz w:val="24"/>
          <w:szCs w:val="24"/>
        </w:rPr>
        <w:t>.</w:t>
      </w:r>
      <w:r w:rsidRPr="008101F1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="00D919F8">
        <w:rPr>
          <w:rFonts w:ascii="Arial" w:hAnsi="Arial" w:cs="Arial"/>
          <w:sz w:val="24"/>
          <w:szCs w:val="24"/>
        </w:rPr>
        <w:t>br.</w:t>
      </w:r>
      <w:r w:rsidR="009B6DA7">
        <w:rPr>
          <w:rFonts w:ascii="Arial" w:hAnsi="Arial" w:cs="Arial"/>
          <w:sz w:val="24"/>
          <w:szCs w:val="24"/>
        </w:rPr>
        <w:t>5</w:t>
      </w:r>
      <w:r w:rsidR="00D919F8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5AA2" w:rsidRDefault="00725AA2" w:rsidP="008101F1">
      <w:pPr>
        <w:jc w:val="both"/>
        <w:rPr>
          <w:rFonts w:ascii="Arial" w:hAnsi="Arial" w:cs="Arial"/>
          <w:sz w:val="24"/>
          <w:szCs w:val="24"/>
        </w:rPr>
      </w:pPr>
    </w:p>
    <w:p w:rsidR="00725AA2" w:rsidRDefault="00725AA2" w:rsidP="008101F1">
      <w:pPr>
        <w:jc w:val="both"/>
        <w:rPr>
          <w:rFonts w:ascii="Arial" w:hAnsi="Arial" w:cs="Arial"/>
          <w:sz w:val="24"/>
          <w:szCs w:val="24"/>
        </w:rPr>
      </w:pPr>
    </w:p>
    <w:p w:rsidR="008101F1" w:rsidRPr="008101F1" w:rsidRDefault="008101F1" w:rsidP="008101F1">
      <w:pPr>
        <w:jc w:val="both"/>
        <w:rPr>
          <w:rFonts w:ascii="Arial" w:hAnsi="Arial" w:cs="Arial"/>
          <w:sz w:val="24"/>
          <w:szCs w:val="24"/>
        </w:rPr>
      </w:pPr>
      <w:r w:rsidRPr="008101F1">
        <w:rPr>
          <w:rFonts w:ascii="Arial" w:hAnsi="Arial" w:cs="Arial"/>
          <w:sz w:val="24"/>
          <w:szCs w:val="24"/>
        </w:rPr>
        <w:lastRenderedPageBreak/>
        <w:t xml:space="preserve">Tablica </w:t>
      </w:r>
      <w:r w:rsidR="00D919F8">
        <w:rPr>
          <w:rFonts w:ascii="Arial" w:hAnsi="Arial" w:cs="Arial"/>
          <w:sz w:val="24"/>
          <w:szCs w:val="24"/>
        </w:rPr>
        <w:t>br.</w:t>
      </w:r>
      <w:r w:rsidR="009B6DA7">
        <w:rPr>
          <w:rFonts w:ascii="Arial" w:hAnsi="Arial" w:cs="Arial"/>
          <w:sz w:val="24"/>
          <w:szCs w:val="24"/>
        </w:rPr>
        <w:t>5</w:t>
      </w:r>
      <w:r w:rsidR="00D919F8">
        <w:rPr>
          <w:rFonts w:ascii="Arial" w:hAnsi="Arial" w:cs="Arial"/>
          <w:sz w:val="24"/>
          <w:szCs w:val="24"/>
        </w:rPr>
        <w:t>.</w:t>
      </w:r>
      <w:r w:rsidRPr="008101F1">
        <w:rPr>
          <w:rFonts w:ascii="Arial" w:hAnsi="Arial" w:cs="Arial"/>
          <w:sz w:val="24"/>
          <w:szCs w:val="24"/>
        </w:rPr>
        <w:t>organizacija manifestacija</w:t>
      </w:r>
    </w:p>
    <w:tbl>
      <w:tblPr>
        <w:tblStyle w:val="Reetkatablice"/>
        <w:tblpPr w:leftFromText="180" w:rightFromText="180" w:vertAnchor="text" w:tblpY="1"/>
        <w:tblOverlap w:val="never"/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54"/>
        <w:gridCol w:w="1843"/>
      </w:tblGrid>
      <w:tr w:rsidR="008101F1" w:rsidRPr="008101F1" w:rsidTr="009B6DA7">
        <w:tc>
          <w:tcPr>
            <w:tcW w:w="7054" w:type="dxa"/>
          </w:tcPr>
          <w:p w:rsidR="008101F1" w:rsidRPr="008101F1" w:rsidRDefault="008101F1" w:rsidP="00E516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1F1">
              <w:rPr>
                <w:rFonts w:ascii="Arial" w:hAnsi="Arial" w:cs="Arial"/>
                <w:b/>
                <w:sz w:val="20"/>
                <w:szCs w:val="20"/>
              </w:rPr>
              <w:t xml:space="preserve">Prema </w:t>
            </w:r>
            <w:r w:rsidR="0006380A">
              <w:rPr>
                <w:rFonts w:ascii="Arial" w:hAnsi="Arial" w:cs="Arial"/>
                <w:b/>
                <w:sz w:val="20"/>
                <w:szCs w:val="20"/>
              </w:rPr>
              <w:t xml:space="preserve">prioritetnim manifestacijama </w:t>
            </w:r>
            <w:r w:rsidRPr="008101F1">
              <w:rPr>
                <w:rFonts w:ascii="Arial" w:hAnsi="Arial" w:cs="Arial"/>
                <w:b/>
                <w:sz w:val="20"/>
                <w:szCs w:val="20"/>
              </w:rPr>
              <w:t xml:space="preserve">od interesa za Karlovačku županiju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8101F1" w:rsidRPr="008101F1" w:rsidRDefault="009B6DA7" w:rsidP="007E4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8101F1" w:rsidRPr="008101F1" w:rsidTr="009B6DA7">
        <w:tc>
          <w:tcPr>
            <w:tcW w:w="7054" w:type="dxa"/>
          </w:tcPr>
          <w:p w:rsidR="008101F1" w:rsidRPr="008101F1" w:rsidRDefault="008101F1" w:rsidP="00E516E6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Organizacija svjetskih, europskih i međunarodnih prvenstava</w:t>
            </w:r>
          </w:p>
        </w:tc>
        <w:tc>
          <w:tcPr>
            <w:tcW w:w="1843" w:type="dxa"/>
          </w:tcPr>
          <w:p w:rsidR="008101F1" w:rsidRPr="008101F1" w:rsidRDefault="00D230D2" w:rsidP="009B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101F1" w:rsidRPr="00810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B2D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8101F1" w:rsidRPr="00810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9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1F1" w:rsidRPr="008101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101F1" w:rsidRPr="008101F1" w:rsidTr="009B6DA7">
        <w:tc>
          <w:tcPr>
            <w:tcW w:w="7054" w:type="dxa"/>
          </w:tcPr>
          <w:p w:rsidR="008101F1" w:rsidRPr="008101F1" w:rsidRDefault="000135E5" w:rsidP="00D23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 natjecanja na nivou</w:t>
            </w:r>
            <w:r w:rsidR="008101F1" w:rsidRPr="00810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0D2">
              <w:rPr>
                <w:rFonts w:ascii="Arial" w:hAnsi="Arial" w:cs="Arial"/>
                <w:sz w:val="20"/>
                <w:szCs w:val="20"/>
              </w:rPr>
              <w:t xml:space="preserve">Republike </w:t>
            </w:r>
            <w:r w:rsidR="008101F1" w:rsidRPr="008101F1">
              <w:rPr>
                <w:rFonts w:ascii="Arial" w:hAnsi="Arial" w:cs="Arial"/>
                <w:sz w:val="20"/>
                <w:szCs w:val="20"/>
              </w:rPr>
              <w:t xml:space="preserve">Hrvatske </w:t>
            </w:r>
          </w:p>
        </w:tc>
        <w:tc>
          <w:tcPr>
            <w:tcW w:w="1843" w:type="dxa"/>
          </w:tcPr>
          <w:p w:rsidR="008101F1" w:rsidRPr="008101F1" w:rsidRDefault="008101F1" w:rsidP="009B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9B6D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1F1">
              <w:rPr>
                <w:rFonts w:ascii="Arial" w:hAnsi="Arial" w:cs="Arial"/>
                <w:sz w:val="20"/>
                <w:szCs w:val="20"/>
              </w:rPr>
              <w:t xml:space="preserve">-    </w:t>
            </w:r>
            <w:r w:rsidR="00D230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230D2" w:rsidRPr="008101F1" w:rsidTr="009B6DA7">
        <w:tc>
          <w:tcPr>
            <w:tcW w:w="7054" w:type="dxa"/>
          </w:tcPr>
          <w:p w:rsidR="00D230D2" w:rsidRPr="008101F1" w:rsidRDefault="00D230D2" w:rsidP="00D23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Organizacija regionalni</w:t>
            </w:r>
            <w:r w:rsidR="000135E5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natjecanja</w:t>
            </w:r>
          </w:p>
        </w:tc>
        <w:tc>
          <w:tcPr>
            <w:tcW w:w="1843" w:type="dxa"/>
          </w:tcPr>
          <w:p w:rsidR="00D230D2" w:rsidRDefault="00D230D2" w:rsidP="009B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614657">
              <w:rPr>
                <w:rFonts w:ascii="Arial" w:hAnsi="Arial" w:cs="Arial"/>
                <w:sz w:val="20"/>
                <w:szCs w:val="20"/>
              </w:rPr>
              <w:t xml:space="preserve">  -  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101F1" w:rsidRPr="008101F1" w:rsidTr="009B6DA7">
        <w:tc>
          <w:tcPr>
            <w:tcW w:w="7054" w:type="dxa"/>
          </w:tcPr>
          <w:p w:rsidR="008101F1" w:rsidRPr="008101F1" w:rsidRDefault="008101F1" w:rsidP="00E516E6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Organizacija županijskih i gradskih natjecanja</w:t>
            </w:r>
          </w:p>
        </w:tc>
        <w:tc>
          <w:tcPr>
            <w:tcW w:w="1843" w:type="dxa"/>
          </w:tcPr>
          <w:p w:rsidR="008101F1" w:rsidRPr="008101F1" w:rsidRDefault="00D230D2" w:rsidP="009B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4657">
              <w:rPr>
                <w:rFonts w:ascii="Arial" w:hAnsi="Arial" w:cs="Arial"/>
                <w:sz w:val="20"/>
                <w:szCs w:val="20"/>
              </w:rPr>
              <w:t xml:space="preserve">  -   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101F1" w:rsidRPr="008101F1" w:rsidTr="009B6DA7">
        <w:tc>
          <w:tcPr>
            <w:tcW w:w="7054" w:type="dxa"/>
          </w:tcPr>
          <w:p w:rsidR="008101F1" w:rsidRPr="008101F1" w:rsidRDefault="008101F1" w:rsidP="00E516E6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Organizacija turnira i ostalih natjecanja</w:t>
            </w:r>
            <w:r w:rsidR="000135E5">
              <w:rPr>
                <w:rFonts w:ascii="Arial" w:hAnsi="Arial" w:cs="Arial"/>
                <w:sz w:val="20"/>
                <w:szCs w:val="20"/>
              </w:rPr>
              <w:t xml:space="preserve"> manjeg obima</w:t>
            </w:r>
          </w:p>
        </w:tc>
        <w:tc>
          <w:tcPr>
            <w:tcW w:w="1843" w:type="dxa"/>
          </w:tcPr>
          <w:p w:rsidR="008101F1" w:rsidRPr="008101F1" w:rsidRDefault="008101F1" w:rsidP="009B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0135E5" w:rsidRDefault="000135E5" w:rsidP="008101F1">
      <w:pPr>
        <w:jc w:val="both"/>
        <w:rPr>
          <w:rFonts w:ascii="Arial" w:hAnsi="Arial" w:cs="Arial"/>
          <w:sz w:val="24"/>
          <w:szCs w:val="24"/>
        </w:rPr>
      </w:pPr>
    </w:p>
    <w:p w:rsidR="008101F1" w:rsidRPr="008101F1" w:rsidRDefault="008101F1" w:rsidP="008101F1">
      <w:pPr>
        <w:jc w:val="both"/>
        <w:rPr>
          <w:rFonts w:ascii="Arial" w:hAnsi="Arial" w:cs="Arial"/>
          <w:sz w:val="24"/>
          <w:szCs w:val="24"/>
        </w:rPr>
      </w:pPr>
      <w:r w:rsidRPr="008101F1">
        <w:rPr>
          <w:rFonts w:ascii="Arial" w:hAnsi="Arial" w:cs="Arial"/>
          <w:sz w:val="24"/>
          <w:szCs w:val="24"/>
        </w:rPr>
        <w:t xml:space="preserve">Tablica </w:t>
      </w:r>
      <w:r w:rsidR="00D919F8">
        <w:rPr>
          <w:rFonts w:ascii="Arial" w:hAnsi="Arial" w:cs="Arial"/>
          <w:sz w:val="24"/>
          <w:szCs w:val="24"/>
        </w:rPr>
        <w:t xml:space="preserve">br. </w:t>
      </w:r>
      <w:r w:rsidR="009B6DA7">
        <w:rPr>
          <w:rFonts w:ascii="Arial" w:hAnsi="Arial" w:cs="Arial"/>
          <w:sz w:val="24"/>
          <w:szCs w:val="24"/>
        </w:rPr>
        <w:t>5</w:t>
      </w:r>
      <w:r w:rsidR="00D919F8">
        <w:rPr>
          <w:rFonts w:ascii="Arial" w:hAnsi="Arial" w:cs="Arial"/>
          <w:sz w:val="24"/>
          <w:szCs w:val="24"/>
        </w:rPr>
        <w:t>.</w:t>
      </w:r>
      <w:r w:rsidR="00045DDC">
        <w:rPr>
          <w:rFonts w:ascii="Arial" w:hAnsi="Arial" w:cs="Arial"/>
          <w:sz w:val="24"/>
          <w:szCs w:val="24"/>
        </w:rPr>
        <w:t>1</w:t>
      </w:r>
      <w:r w:rsidR="00D919F8">
        <w:rPr>
          <w:rFonts w:ascii="Arial" w:hAnsi="Arial" w:cs="Arial"/>
          <w:sz w:val="24"/>
          <w:szCs w:val="24"/>
        </w:rPr>
        <w:t xml:space="preserve">. </w:t>
      </w:r>
      <w:r w:rsidRPr="008101F1">
        <w:rPr>
          <w:rFonts w:ascii="Arial" w:hAnsi="Arial" w:cs="Arial"/>
          <w:sz w:val="24"/>
          <w:szCs w:val="24"/>
        </w:rPr>
        <w:t>sudjelovanje na natjecanjima</w:t>
      </w:r>
    </w:p>
    <w:tbl>
      <w:tblPr>
        <w:tblStyle w:val="Reetkatablice"/>
        <w:tblpPr w:leftFromText="180" w:rightFromText="180" w:vertAnchor="text" w:tblpY="1"/>
        <w:tblOverlap w:val="never"/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54"/>
        <w:gridCol w:w="1843"/>
      </w:tblGrid>
      <w:tr w:rsidR="008101F1" w:rsidRPr="008101F1" w:rsidTr="009B6DA7">
        <w:tc>
          <w:tcPr>
            <w:tcW w:w="7054" w:type="dxa"/>
          </w:tcPr>
          <w:p w:rsidR="008101F1" w:rsidRPr="008101F1" w:rsidRDefault="008101F1" w:rsidP="00E516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01F1">
              <w:rPr>
                <w:rFonts w:ascii="Arial" w:hAnsi="Arial" w:cs="Arial"/>
                <w:b/>
                <w:sz w:val="20"/>
                <w:szCs w:val="20"/>
              </w:rPr>
              <w:t xml:space="preserve">Prema prioritetnim manifestacijama od interesa za Karlovačku županiju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8101F1" w:rsidRPr="008101F1" w:rsidRDefault="009B6DA7" w:rsidP="007E4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8101F1" w:rsidRPr="008101F1" w:rsidTr="009B6DA7">
        <w:tc>
          <w:tcPr>
            <w:tcW w:w="7054" w:type="dxa"/>
          </w:tcPr>
          <w:p w:rsidR="008101F1" w:rsidRPr="008101F1" w:rsidRDefault="008101F1" w:rsidP="00E516E6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 xml:space="preserve">Sudjelovanje na svjetskim, europskim i međunarodnim </w:t>
            </w:r>
            <w:r w:rsidR="000135E5">
              <w:rPr>
                <w:rFonts w:ascii="Arial" w:hAnsi="Arial" w:cs="Arial"/>
                <w:sz w:val="20"/>
                <w:szCs w:val="20"/>
              </w:rPr>
              <w:t>natjecanjima</w:t>
            </w:r>
          </w:p>
        </w:tc>
        <w:tc>
          <w:tcPr>
            <w:tcW w:w="1843" w:type="dxa"/>
          </w:tcPr>
          <w:p w:rsidR="008101F1" w:rsidRPr="008101F1" w:rsidRDefault="008101F1" w:rsidP="009B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4 – 5</w:t>
            </w:r>
          </w:p>
        </w:tc>
      </w:tr>
      <w:tr w:rsidR="008101F1" w:rsidRPr="008101F1" w:rsidTr="009B6DA7">
        <w:tc>
          <w:tcPr>
            <w:tcW w:w="7054" w:type="dxa"/>
          </w:tcPr>
          <w:p w:rsidR="008101F1" w:rsidRPr="008101F1" w:rsidRDefault="008101F1" w:rsidP="000135E5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 xml:space="preserve">Sudjelovanje na </w:t>
            </w:r>
            <w:r w:rsidR="000135E5">
              <w:rPr>
                <w:rFonts w:ascii="Arial" w:hAnsi="Arial" w:cs="Arial"/>
                <w:sz w:val="20"/>
                <w:szCs w:val="20"/>
              </w:rPr>
              <w:t xml:space="preserve">nacionalnim </w:t>
            </w:r>
            <w:r w:rsidRPr="008101F1">
              <w:rPr>
                <w:rFonts w:ascii="Arial" w:hAnsi="Arial" w:cs="Arial"/>
                <w:sz w:val="20"/>
                <w:szCs w:val="20"/>
              </w:rPr>
              <w:t>natjecanjima</w:t>
            </w:r>
            <w:r w:rsidR="000135E5">
              <w:rPr>
                <w:rFonts w:ascii="Arial" w:hAnsi="Arial" w:cs="Arial"/>
                <w:sz w:val="20"/>
                <w:szCs w:val="20"/>
              </w:rPr>
              <w:t xml:space="preserve"> na nivou</w:t>
            </w:r>
            <w:r w:rsidR="000135E5" w:rsidRPr="00810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5E5">
              <w:rPr>
                <w:rFonts w:ascii="Arial" w:hAnsi="Arial" w:cs="Arial"/>
                <w:sz w:val="20"/>
                <w:szCs w:val="20"/>
              </w:rPr>
              <w:t xml:space="preserve">Republike </w:t>
            </w:r>
            <w:r w:rsidR="000135E5" w:rsidRPr="008101F1">
              <w:rPr>
                <w:rFonts w:ascii="Arial" w:hAnsi="Arial" w:cs="Arial"/>
                <w:sz w:val="20"/>
                <w:szCs w:val="20"/>
              </w:rPr>
              <w:t>Hrvatske</w:t>
            </w:r>
          </w:p>
        </w:tc>
        <w:tc>
          <w:tcPr>
            <w:tcW w:w="1843" w:type="dxa"/>
          </w:tcPr>
          <w:p w:rsidR="008101F1" w:rsidRPr="008101F1" w:rsidRDefault="008101F1" w:rsidP="009B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2</w:t>
            </w:r>
            <w:r w:rsidR="009B6D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1F1">
              <w:rPr>
                <w:rFonts w:ascii="Arial" w:hAnsi="Arial" w:cs="Arial"/>
                <w:sz w:val="20"/>
                <w:szCs w:val="20"/>
              </w:rPr>
              <w:t>– 3</w:t>
            </w:r>
          </w:p>
        </w:tc>
      </w:tr>
      <w:tr w:rsidR="008101F1" w:rsidRPr="008101F1" w:rsidTr="009B6DA7">
        <w:tc>
          <w:tcPr>
            <w:tcW w:w="7054" w:type="dxa"/>
          </w:tcPr>
          <w:p w:rsidR="008101F1" w:rsidRPr="008101F1" w:rsidRDefault="008101F1" w:rsidP="00E516E6">
            <w:pPr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 xml:space="preserve">Sudjelovanje na županijskim, gradskim </w:t>
            </w:r>
            <w:r w:rsidR="000135E5">
              <w:rPr>
                <w:rFonts w:ascii="Arial" w:hAnsi="Arial" w:cs="Arial"/>
                <w:sz w:val="20"/>
                <w:szCs w:val="20"/>
              </w:rPr>
              <w:t xml:space="preserve">i ostalim </w:t>
            </w:r>
            <w:r w:rsidRPr="008101F1">
              <w:rPr>
                <w:rFonts w:ascii="Arial" w:hAnsi="Arial" w:cs="Arial"/>
                <w:sz w:val="20"/>
                <w:szCs w:val="20"/>
              </w:rPr>
              <w:t>natjecanjima</w:t>
            </w:r>
            <w:r w:rsidR="000135E5">
              <w:rPr>
                <w:rFonts w:ascii="Arial" w:hAnsi="Arial" w:cs="Arial"/>
                <w:sz w:val="20"/>
                <w:szCs w:val="20"/>
              </w:rPr>
              <w:t xml:space="preserve"> manjeg obima</w:t>
            </w:r>
          </w:p>
        </w:tc>
        <w:tc>
          <w:tcPr>
            <w:tcW w:w="1843" w:type="dxa"/>
          </w:tcPr>
          <w:p w:rsidR="008101F1" w:rsidRPr="008101F1" w:rsidRDefault="008101F1" w:rsidP="009B6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1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0135E5" w:rsidRDefault="000135E5" w:rsidP="008101F1">
      <w:pPr>
        <w:rPr>
          <w:rFonts w:ascii="Arial" w:hAnsi="Arial" w:cs="Arial"/>
          <w:b/>
          <w:sz w:val="24"/>
          <w:szCs w:val="24"/>
        </w:rPr>
      </w:pPr>
    </w:p>
    <w:p w:rsidR="000135E5" w:rsidRDefault="000135E5" w:rsidP="000135E5">
      <w:pPr>
        <w:jc w:val="both"/>
        <w:rPr>
          <w:rFonts w:ascii="Arial" w:hAnsi="Arial" w:cs="Arial"/>
          <w:sz w:val="24"/>
          <w:szCs w:val="24"/>
        </w:rPr>
      </w:pPr>
      <w:r w:rsidRPr="000135E5">
        <w:rPr>
          <w:rFonts w:ascii="Arial" w:hAnsi="Arial" w:cs="Arial"/>
          <w:sz w:val="24"/>
          <w:szCs w:val="24"/>
        </w:rPr>
        <w:t xml:space="preserve">Osim kriterija </w:t>
      </w:r>
      <w:r>
        <w:rPr>
          <w:rFonts w:ascii="Arial" w:hAnsi="Arial" w:cs="Arial"/>
          <w:sz w:val="24"/>
          <w:szCs w:val="24"/>
        </w:rPr>
        <w:t xml:space="preserve">važnosti i ranga natjecanja </w:t>
      </w:r>
      <w:r w:rsidRPr="000135E5">
        <w:rPr>
          <w:rFonts w:ascii="Arial" w:hAnsi="Arial" w:cs="Arial"/>
          <w:sz w:val="24"/>
          <w:szCs w:val="24"/>
        </w:rPr>
        <w:t xml:space="preserve">iz </w:t>
      </w:r>
      <w:r>
        <w:rPr>
          <w:rFonts w:ascii="Arial" w:hAnsi="Arial" w:cs="Arial"/>
          <w:sz w:val="24"/>
          <w:szCs w:val="24"/>
        </w:rPr>
        <w:t>tablica 5. I 5.1. vrednovat će se:</w:t>
      </w:r>
    </w:p>
    <w:p w:rsidR="000135E5" w:rsidRDefault="000135E5" w:rsidP="000135E5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institucionalna sposobnost sportske udruge organizatora natjecanja</w:t>
      </w:r>
    </w:p>
    <w:p w:rsidR="000135E5" w:rsidRDefault="000135E5" w:rsidP="000135E5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relevantnost predloženog programa u odnosu na doprinos razvoju sporta na području Županije</w:t>
      </w:r>
    </w:p>
    <w:p w:rsidR="000135E5" w:rsidRPr="000135E5" w:rsidRDefault="000135E5" w:rsidP="000135E5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proračun projekta/programa. </w:t>
      </w:r>
    </w:p>
    <w:p w:rsidR="00100993" w:rsidRPr="00100993" w:rsidRDefault="00100993" w:rsidP="008101F1">
      <w:pPr>
        <w:rPr>
          <w:rFonts w:ascii="Arial" w:hAnsi="Arial" w:cs="Arial"/>
          <w:b/>
          <w:sz w:val="24"/>
          <w:szCs w:val="24"/>
        </w:rPr>
      </w:pPr>
      <w:r w:rsidRPr="00100993">
        <w:rPr>
          <w:rFonts w:ascii="Arial" w:hAnsi="Arial" w:cs="Arial"/>
          <w:b/>
          <w:sz w:val="24"/>
          <w:szCs w:val="24"/>
        </w:rPr>
        <w:t xml:space="preserve">Prihvatljivi troškovi: </w:t>
      </w:r>
    </w:p>
    <w:p w:rsidR="00100993" w:rsidRPr="00100993" w:rsidRDefault="00100993" w:rsidP="0010099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00993">
        <w:rPr>
          <w:rFonts w:ascii="Arial" w:eastAsia="Times New Roman" w:hAnsi="Arial" w:cs="Arial"/>
          <w:sz w:val="24"/>
          <w:szCs w:val="24"/>
          <w:lang w:eastAsia="hr-HR"/>
        </w:rPr>
        <w:t>sudjelovanje na natjecanjima: trošak kotizacije/startnin</w:t>
      </w:r>
      <w:r w:rsidR="0029523D">
        <w:rPr>
          <w:rFonts w:ascii="Arial" w:eastAsia="Times New Roman" w:hAnsi="Arial" w:cs="Arial"/>
          <w:sz w:val="24"/>
          <w:szCs w:val="24"/>
          <w:lang w:eastAsia="hr-HR"/>
        </w:rPr>
        <w:t>e, prijevoz, smještaj, prehrana i ostali troškovi neophodni za sudjelovanje na natjecanjima</w:t>
      </w:r>
    </w:p>
    <w:p w:rsidR="008101F1" w:rsidRPr="00100993" w:rsidRDefault="00100993" w:rsidP="0010099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00993">
        <w:rPr>
          <w:rFonts w:ascii="Arial" w:eastAsia="Times New Roman" w:hAnsi="Arial" w:cs="Arial"/>
          <w:sz w:val="24"/>
          <w:szCs w:val="24"/>
          <w:lang w:eastAsia="hr-HR"/>
        </w:rPr>
        <w:t>organizacija natjecanja: najam objekta, trošak sudaca, najam opreme za provedbu natjecanja, smještaj natjecatelja, prehrana sudionika, medicinske usluge, priznanja, pehari, diplome, medalje, razglas, redarska i zaštitarska služba, voditelj programa natjecanja, izrada pozivnica, karata, plakata i letaka</w:t>
      </w:r>
      <w:r w:rsidR="0029523D">
        <w:rPr>
          <w:rFonts w:ascii="Arial" w:eastAsia="Times New Roman" w:hAnsi="Arial" w:cs="Arial"/>
          <w:sz w:val="24"/>
          <w:szCs w:val="24"/>
          <w:lang w:eastAsia="hr-HR"/>
        </w:rPr>
        <w:t xml:space="preserve"> te ostali troškovi neophodni za organizaciju natjecanja</w:t>
      </w:r>
    </w:p>
    <w:p w:rsidR="00FC7316" w:rsidRDefault="00472138" w:rsidP="002D421F">
      <w:pPr>
        <w:jc w:val="both"/>
        <w:rPr>
          <w:rFonts w:ascii="Arial" w:hAnsi="Arial" w:cs="Arial"/>
          <w:sz w:val="24"/>
          <w:szCs w:val="24"/>
        </w:rPr>
      </w:pPr>
      <w:r w:rsidRPr="00472138">
        <w:rPr>
          <w:rFonts w:ascii="Arial" w:hAnsi="Arial" w:cs="Arial"/>
          <w:b/>
          <w:sz w:val="24"/>
          <w:szCs w:val="24"/>
        </w:rPr>
        <w:t>Prijavni obrazac:</w:t>
      </w:r>
      <w:r>
        <w:rPr>
          <w:rFonts w:ascii="Arial" w:hAnsi="Arial" w:cs="Arial"/>
          <w:sz w:val="24"/>
          <w:szCs w:val="24"/>
        </w:rPr>
        <w:t xml:space="preserve"> </w:t>
      </w:r>
      <w:r w:rsidR="002D421F" w:rsidRPr="00E22A7E">
        <w:rPr>
          <w:rFonts w:ascii="Arial" w:hAnsi="Arial" w:cs="Arial"/>
          <w:sz w:val="24"/>
          <w:szCs w:val="24"/>
        </w:rPr>
        <w:t>Predlagatelj će projekte svojih članica prijaviti na propisanom obrascu</w:t>
      </w:r>
      <w:r>
        <w:rPr>
          <w:rFonts w:ascii="Arial" w:hAnsi="Arial" w:cs="Arial"/>
          <w:sz w:val="24"/>
          <w:szCs w:val="24"/>
        </w:rPr>
        <w:t xml:space="preserve"> </w:t>
      </w:r>
      <w:r w:rsidR="0075162F" w:rsidRPr="003F64A2">
        <w:rPr>
          <w:rFonts w:ascii="Calibri" w:hAnsi="Calibri" w:cs="Calibri"/>
          <w:i/>
          <w:sz w:val="24"/>
          <w:szCs w:val="24"/>
          <w:u w:val="single"/>
        </w:rPr>
        <w:t>"</w:t>
      </w:r>
      <w:r w:rsidR="0075162F" w:rsidRPr="003F64A2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3F64A2">
        <w:rPr>
          <w:rFonts w:ascii="Arial" w:hAnsi="Arial" w:cs="Arial"/>
          <w:i/>
          <w:sz w:val="24"/>
          <w:szCs w:val="24"/>
          <w:u w:val="single"/>
        </w:rPr>
        <w:t>Za</w:t>
      </w:r>
      <w:r w:rsidR="0075162F" w:rsidRPr="003F64A2">
        <w:rPr>
          <w:rFonts w:ascii="Arial" w:hAnsi="Arial" w:cs="Arial"/>
          <w:i/>
          <w:sz w:val="24"/>
          <w:szCs w:val="24"/>
          <w:u w:val="single"/>
        </w:rPr>
        <w:t>htjev za sufinanciranje projekta iz programa javnih potreba u sportu Karlovačke županije u 20</w:t>
      </w:r>
      <w:r w:rsidR="00205647">
        <w:rPr>
          <w:rFonts w:ascii="Arial" w:hAnsi="Arial" w:cs="Arial"/>
          <w:i/>
          <w:sz w:val="24"/>
          <w:szCs w:val="24"/>
          <w:u w:val="single"/>
        </w:rPr>
        <w:t>20</w:t>
      </w:r>
      <w:r w:rsidR="0075162F" w:rsidRPr="003F64A2">
        <w:rPr>
          <w:rFonts w:ascii="Arial" w:hAnsi="Arial" w:cs="Arial"/>
          <w:i/>
          <w:sz w:val="24"/>
          <w:szCs w:val="24"/>
          <w:u w:val="single"/>
        </w:rPr>
        <w:t>.g.</w:t>
      </w:r>
      <w:r w:rsidR="0075162F" w:rsidRPr="003F64A2">
        <w:rPr>
          <w:rFonts w:ascii="Calibri" w:hAnsi="Calibri" w:cs="Calibri"/>
          <w:i/>
          <w:sz w:val="24"/>
          <w:szCs w:val="24"/>
          <w:u w:val="single"/>
        </w:rPr>
        <w:t>".</w:t>
      </w:r>
      <w:r>
        <w:rPr>
          <w:rFonts w:ascii="Arial" w:hAnsi="Arial" w:cs="Arial"/>
          <w:sz w:val="24"/>
          <w:szCs w:val="24"/>
        </w:rPr>
        <w:t xml:space="preserve"> </w:t>
      </w:r>
      <w:r w:rsidR="002D421F">
        <w:rPr>
          <w:rFonts w:ascii="Arial" w:hAnsi="Arial" w:cs="Arial"/>
          <w:sz w:val="24"/>
          <w:szCs w:val="24"/>
        </w:rPr>
        <w:t>Ukoliko članica ima više projekata za prijavu, za svaki projekt popunjava se za</w:t>
      </w:r>
      <w:r w:rsidR="00F31917">
        <w:rPr>
          <w:rFonts w:ascii="Arial" w:hAnsi="Arial" w:cs="Arial"/>
          <w:sz w:val="24"/>
          <w:szCs w:val="24"/>
        </w:rPr>
        <w:t>sebni obrazac Z</w:t>
      </w:r>
      <w:r w:rsidR="002D421F">
        <w:rPr>
          <w:rFonts w:ascii="Arial" w:hAnsi="Arial" w:cs="Arial"/>
          <w:sz w:val="24"/>
          <w:szCs w:val="24"/>
        </w:rPr>
        <w:t xml:space="preserve">ahtjeva. </w:t>
      </w:r>
      <w:r w:rsidR="00FC7316">
        <w:rPr>
          <w:rFonts w:ascii="Arial" w:hAnsi="Arial" w:cs="Arial"/>
          <w:sz w:val="24"/>
          <w:szCs w:val="24"/>
        </w:rPr>
        <w:t xml:space="preserve">U opisnom dijelu programa potrebno je detaljno obrazložiti </w:t>
      </w:r>
      <w:r w:rsidR="00F31917">
        <w:rPr>
          <w:rFonts w:ascii="Arial" w:hAnsi="Arial" w:cs="Arial"/>
          <w:sz w:val="24"/>
          <w:szCs w:val="24"/>
        </w:rPr>
        <w:t>svaki program/projekt</w:t>
      </w:r>
      <w:r w:rsidR="007E49E1">
        <w:rPr>
          <w:rFonts w:ascii="Arial" w:hAnsi="Arial" w:cs="Arial"/>
          <w:sz w:val="24"/>
          <w:szCs w:val="24"/>
        </w:rPr>
        <w:t xml:space="preserve">: vrijeme održavanja natjecanja/manifestacije, </w:t>
      </w:r>
      <w:r w:rsidR="00FC7316">
        <w:rPr>
          <w:rFonts w:ascii="Arial" w:hAnsi="Arial" w:cs="Arial"/>
          <w:sz w:val="24"/>
          <w:szCs w:val="24"/>
        </w:rPr>
        <w:t xml:space="preserve">rang natjecanja/manifestacije, broj sudionika, trajanje natjecanja (koliko dana) sa razradom troškovne strukture. </w:t>
      </w:r>
    </w:p>
    <w:p w:rsidR="002D421F" w:rsidRDefault="002D421F" w:rsidP="002D421F">
      <w:pPr>
        <w:jc w:val="both"/>
        <w:rPr>
          <w:rFonts w:ascii="Arial" w:hAnsi="Arial" w:cs="Arial"/>
          <w:sz w:val="24"/>
          <w:szCs w:val="24"/>
        </w:rPr>
      </w:pPr>
      <w:r w:rsidRPr="00F325C0">
        <w:rPr>
          <w:rFonts w:ascii="Arial" w:hAnsi="Arial" w:cs="Arial"/>
          <w:sz w:val="24"/>
          <w:szCs w:val="24"/>
        </w:rPr>
        <w:t xml:space="preserve">Zajednica športova Karlovačke županije </w:t>
      </w:r>
      <w:r>
        <w:rPr>
          <w:rFonts w:ascii="Arial" w:hAnsi="Arial" w:cs="Arial"/>
          <w:sz w:val="24"/>
          <w:szCs w:val="24"/>
        </w:rPr>
        <w:t>će po donošenju odluke o odobravanju projekta sklopiti</w:t>
      </w:r>
      <w:r w:rsidRPr="00E22A7E">
        <w:rPr>
          <w:rFonts w:ascii="Arial" w:hAnsi="Arial" w:cs="Arial"/>
          <w:sz w:val="24"/>
          <w:szCs w:val="24"/>
        </w:rPr>
        <w:t xml:space="preserve"> „Ugovor o sufinanciranju projekata u </w:t>
      </w:r>
      <w:r w:rsidR="009422F9">
        <w:rPr>
          <w:rFonts w:ascii="Arial" w:hAnsi="Arial" w:cs="Arial"/>
          <w:sz w:val="24"/>
          <w:szCs w:val="24"/>
        </w:rPr>
        <w:t xml:space="preserve">okviru programa javnih potreba u </w:t>
      </w:r>
      <w:r>
        <w:rPr>
          <w:rFonts w:ascii="Arial" w:hAnsi="Arial" w:cs="Arial"/>
          <w:sz w:val="24"/>
          <w:szCs w:val="24"/>
        </w:rPr>
        <w:t>Karlovačke</w:t>
      </w:r>
      <w:r w:rsidRPr="00E22A7E">
        <w:rPr>
          <w:rFonts w:ascii="Arial" w:hAnsi="Arial" w:cs="Arial"/>
          <w:sz w:val="24"/>
          <w:szCs w:val="24"/>
        </w:rPr>
        <w:t xml:space="preserve"> županije u 20</w:t>
      </w:r>
      <w:r w:rsidR="00205647">
        <w:rPr>
          <w:rFonts w:ascii="Arial" w:hAnsi="Arial" w:cs="Arial"/>
          <w:sz w:val="24"/>
          <w:szCs w:val="24"/>
        </w:rPr>
        <w:t>20</w:t>
      </w:r>
      <w:r w:rsidRPr="00E22A7E">
        <w:rPr>
          <w:rFonts w:ascii="Arial" w:hAnsi="Arial" w:cs="Arial"/>
          <w:sz w:val="24"/>
          <w:szCs w:val="24"/>
        </w:rPr>
        <w:t xml:space="preserve">. g.“  s predlagateljem projekata i njegovom članicom na temelju kojeg će doznačiti sredstva nositelju projekta te definirati obveze predlagatelja i nositelja projekta, kao i obveze </w:t>
      </w:r>
      <w:r>
        <w:rPr>
          <w:rFonts w:ascii="Arial" w:hAnsi="Arial" w:cs="Arial"/>
          <w:sz w:val="24"/>
          <w:szCs w:val="24"/>
        </w:rPr>
        <w:t>Zajednice</w:t>
      </w:r>
      <w:r w:rsidRPr="00F325C0">
        <w:rPr>
          <w:rFonts w:ascii="Arial" w:hAnsi="Arial" w:cs="Arial"/>
          <w:sz w:val="24"/>
          <w:szCs w:val="24"/>
        </w:rPr>
        <w:t xml:space="preserve"> športova Karlovačke </w:t>
      </w:r>
      <w:r>
        <w:rPr>
          <w:rFonts w:ascii="Arial" w:hAnsi="Arial" w:cs="Arial"/>
          <w:sz w:val="24"/>
          <w:szCs w:val="24"/>
        </w:rPr>
        <w:t>županije.</w:t>
      </w:r>
    </w:p>
    <w:p w:rsidR="00725AA2" w:rsidRDefault="00725AA2" w:rsidP="00E05367">
      <w:pPr>
        <w:widowControl w:val="0"/>
        <w:tabs>
          <w:tab w:val="left" w:pos="6300"/>
        </w:tabs>
        <w:spacing w:after="280" w:line="274" w:lineRule="exac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25AA2" w:rsidRDefault="00725AA2" w:rsidP="00E05367">
      <w:pPr>
        <w:widowControl w:val="0"/>
        <w:tabs>
          <w:tab w:val="left" w:pos="6300"/>
        </w:tabs>
        <w:spacing w:after="280" w:line="274" w:lineRule="exac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E05367" w:rsidRPr="001B0D8B" w:rsidRDefault="00E05367" w:rsidP="00E05367">
      <w:pPr>
        <w:widowControl w:val="0"/>
        <w:tabs>
          <w:tab w:val="left" w:pos="6300"/>
        </w:tabs>
        <w:spacing w:after="280" w:line="274" w:lineRule="exac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 xml:space="preserve">VII. </w:t>
      </w:r>
      <w:r w:rsidRPr="001B0D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PROGRAM SUFINANCIRANJ</w:t>
      </w:r>
      <w:r w:rsidR="008532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</w:t>
      </w:r>
      <w:r w:rsidRPr="001B0D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UREĐENJA, OPREMANJA I ADAPTACIJE SPORTSKIH OBJEKATA/IGRALIŠTA TE </w:t>
      </w:r>
      <w:r w:rsidR="009422F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NABAVE </w:t>
      </w:r>
      <w:r w:rsidRPr="001B0D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SPORTSKE OPREME I REKVIZITA</w:t>
      </w:r>
    </w:p>
    <w:p w:rsidR="00E05367" w:rsidRDefault="00E05367" w:rsidP="00E05367">
      <w:pPr>
        <w:pStyle w:val="Odlomakpopisa"/>
        <w:ind w:left="0"/>
        <w:jc w:val="both"/>
      </w:pPr>
      <w:r w:rsidRPr="00427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Putem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ovog programa</w:t>
      </w:r>
      <w:r w:rsidRPr="00427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pružit će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prvenstveno </w:t>
      </w:r>
      <w:r w:rsidRPr="00427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financijska potpora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 nabavu sportske opreme i rekvizita te dijelom za </w:t>
      </w:r>
      <w:r w:rsidRPr="004279DD">
        <w:rPr>
          <w:rFonts w:ascii="Arial" w:hAnsi="Arial" w:cs="Arial"/>
          <w:color w:val="000000"/>
          <w:sz w:val="24"/>
          <w:szCs w:val="24"/>
          <w:shd w:val="clear" w:color="auto" w:fill="FFFFFF"/>
        </w:rPr>
        <w:t>opremanj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 i adaptaciju</w:t>
      </w:r>
      <w:r w:rsidRPr="004279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sportskih objekata/igrališta na području Županije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E05367" w:rsidRDefault="00E05367" w:rsidP="00E05367">
      <w:pPr>
        <w:tabs>
          <w:tab w:val="left" w:pos="630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Predlagatelj: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3191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radske sportske</w:t>
      </w:r>
      <w:r w:rsidRPr="00CD2D0C">
        <w:rPr>
          <w:rFonts w:ascii="Arial" w:hAnsi="Arial" w:cs="Arial"/>
          <w:sz w:val="24"/>
          <w:szCs w:val="24"/>
        </w:rPr>
        <w:t xml:space="preserve"> zajednice </w:t>
      </w:r>
    </w:p>
    <w:p w:rsidR="00E05367" w:rsidRDefault="00E05367" w:rsidP="00E05367">
      <w:pPr>
        <w:tabs>
          <w:tab w:val="left" w:pos="630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Nositelji/korisnici projekata: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klubovi/udruge članice </w:t>
      </w:r>
    </w:p>
    <w:p w:rsidR="00E05367" w:rsidRDefault="00E05367" w:rsidP="00E05367">
      <w:pPr>
        <w:tabs>
          <w:tab w:val="left" w:pos="630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Ukupni i</w:t>
      </w:r>
      <w:r w:rsidRPr="002D421F">
        <w:rPr>
          <w:rFonts w:ascii="Arial" w:hAnsi="Arial" w:cs="Arial"/>
          <w:b/>
          <w:sz w:val="24"/>
          <w:szCs w:val="24"/>
        </w:rPr>
        <w:t xml:space="preserve">znos sredstava: </w:t>
      </w:r>
      <w:r w:rsidRPr="002D421F">
        <w:rPr>
          <w:rFonts w:ascii="Arial" w:hAnsi="Arial" w:cs="Arial"/>
          <w:sz w:val="24"/>
          <w:szCs w:val="24"/>
        </w:rPr>
        <w:t>80.000,00 kn</w:t>
      </w:r>
    </w:p>
    <w:p w:rsidR="002610EF" w:rsidRDefault="002610EF" w:rsidP="00E05367">
      <w:pPr>
        <w:pStyle w:val="Odlomakpopisa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0D27E4" w:rsidRDefault="002610EF" w:rsidP="00E05367">
      <w:pPr>
        <w:pStyle w:val="Odlomakpopis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Vrednovanje programa</w:t>
      </w:r>
      <w:r>
        <w:rPr>
          <w:rFonts w:ascii="Arial" w:hAnsi="Arial" w:cs="Arial"/>
          <w:sz w:val="24"/>
          <w:szCs w:val="24"/>
        </w:rPr>
        <w:t>:</w:t>
      </w:r>
    </w:p>
    <w:p w:rsidR="002610EF" w:rsidRDefault="002610EF" w:rsidP="002610EF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A6B85">
        <w:rPr>
          <w:rFonts w:ascii="Arial" w:hAnsi="Arial" w:cs="Arial"/>
          <w:sz w:val="24"/>
          <w:szCs w:val="24"/>
        </w:rPr>
        <w:t>ri odobravanju financijske potpore (sufinanciranje) posebno će se vrednovati programi</w:t>
      </w:r>
      <w:r>
        <w:rPr>
          <w:rFonts w:ascii="Arial" w:hAnsi="Arial" w:cs="Arial"/>
          <w:sz w:val="24"/>
          <w:szCs w:val="24"/>
        </w:rPr>
        <w:t xml:space="preserve"> </w:t>
      </w:r>
      <w:r w:rsidRPr="00AA6B85">
        <w:rPr>
          <w:rFonts w:ascii="Arial" w:hAnsi="Arial" w:cs="Arial"/>
          <w:sz w:val="24"/>
          <w:szCs w:val="24"/>
        </w:rPr>
        <w:t xml:space="preserve">namijenjeni nabavi sportske opreme trajnije vrijednosti, </w:t>
      </w:r>
      <w:r w:rsidRPr="002610EF">
        <w:rPr>
          <w:rFonts w:ascii="Arial" w:hAnsi="Arial" w:cs="Arial"/>
          <w:sz w:val="24"/>
          <w:szCs w:val="24"/>
        </w:rPr>
        <w:t xml:space="preserve">kojim se obuhvaća veći broj sportaša </w:t>
      </w:r>
      <w:r>
        <w:rPr>
          <w:rFonts w:ascii="Arial" w:hAnsi="Arial" w:cs="Arial"/>
          <w:sz w:val="24"/>
          <w:szCs w:val="24"/>
        </w:rPr>
        <w:t xml:space="preserve">i  </w:t>
      </w:r>
      <w:r w:rsidRPr="00AA6B85">
        <w:rPr>
          <w:rFonts w:ascii="Arial" w:hAnsi="Arial" w:cs="Arial"/>
          <w:sz w:val="24"/>
          <w:szCs w:val="24"/>
        </w:rPr>
        <w:t>čije se financiranje osigurava iz ostalih izvora u većem iznosu</w:t>
      </w:r>
      <w:r>
        <w:rPr>
          <w:rFonts w:ascii="Arial" w:hAnsi="Arial" w:cs="Arial"/>
          <w:sz w:val="24"/>
          <w:szCs w:val="24"/>
        </w:rPr>
        <w:t>, a sukladno kriterijima iz tablice 6.</w:t>
      </w:r>
    </w:p>
    <w:p w:rsidR="002610EF" w:rsidRPr="00AA6B85" w:rsidRDefault="002610EF" w:rsidP="002610EF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AA6B85">
        <w:rPr>
          <w:rFonts w:ascii="Arial" w:hAnsi="Arial" w:cs="Arial"/>
          <w:sz w:val="24"/>
          <w:szCs w:val="24"/>
        </w:rPr>
        <w:t>:</w:t>
      </w:r>
    </w:p>
    <w:p w:rsidR="002745D3" w:rsidRPr="002745D3" w:rsidRDefault="002745D3" w:rsidP="00E05367">
      <w:pPr>
        <w:pStyle w:val="Odlomakpopis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2745D3">
        <w:rPr>
          <w:rFonts w:ascii="Arial" w:hAnsi="Arial" w:cs="Arial"/>
          <w:sz w:val="24"/>
          <w:szCs w:val="24"/>
        </w:rPr>
        <w:t>Tablica br.6.</w:t>
      </w:r>
      <w:r w:rsidR="00A22721">
        <w:rPr>
          <w:rFonts w:ascii="Arial" w:hAnsi="Arial" w:cs="Arial"/>
          <w:sz w:val="24"/>
          <w:szCs w:val="24"/>
        </w:rPr>
        <w:t xml:space="preserve"> uređenje, opremanje i adaptacija</w:t>
      </w:r>
    </w:p>
    <w:p w:rsidR="00084402" w:rsidRDefault="00084402" w:rsidP="00E05367">
      <w:pPr>
        <w:pStyle w:val="Odlomakpopis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276"/>
        <w:gridCol w:w="1418"/>
        <w:gridCol w:w="1275"/>
        <w:gridCol w:w="1276"/>
        <w:gridCol w:w="1276"/>
        <w:gridCol w:w="1701"/>
      </w:tblGrid>
      <w:tr w:rsidR="002745D3" w:rsidRPr="00D92BDC" w:rsidTr="002745D3">
        <w:tc>
          <w:tcPr>
            <w:tcW w:w="1809" w:type="dxa"/>
          </w:tcPr>
          <w:p w:rsidR="00084402" w:rsidRPr="00084402" w:rsidRDefault="00084402" w:rsidP="00274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844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 registriranih sportaša do 18. g.</w:t>
            </w:r>
          </w:p>
        </w:tc>
        <w:tc>
          <w:tcPr>
            <w:tcW w:w="1276" w:type="dxa"/>
          </w:tcPr>
          <w:p w:rsidR="00084402" w:rsidRPr="00D92BDC" w:rsidRDefault="003E5315" w:rsidP="00725AA2">
            <w:pPr>
              <w:keepNext/>
              <w:spacing w:beforeLines="4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10-20</w:t>
            </w:r>
          </w:p>
        </w:tc>
        <w:tc>
          <w:tcPr>
            <w:tcW w:w="1418" w:type="dxa"/>
          </w:tcPr>
          <w:p w:rsidR="00084402" w:rsidRPr="00D92BDC" w:rsidRDefault="003E5315" w:rsidP="00725AA2">
            <w:pPr>
              <w:keepNext/>
              <w:spacing w:beforeLines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21 - 40</w:t>
            </w:r>
          </w:p>
        </w:tc>
        <w:tc>
          <w:tcPr>
            <w:tcW w:w="1275" w:type="dxa"/>
          </w:tcPr>
          <w:p w:rsidR="00084402" w:rsidRPr="00D92BDC" w:rsidRDefault="003E5315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41-60</w:t>
            </w:r>
          </w:p>
        </w:tc>
        <w:tc>
          <w:tcPr>
            <w:tcW w:w="1276" w:type="dxa"/>
          </w:tcPr>
          <w:p w:rsidR="00084402" w:rsidRPr="00D92BDC" w:rsidRDefault="003E5315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61-100</w:t>
            </w:r>
          </w:p>
        </w:tc>
        <w:tc>
          <w:tcPr>
            <w:tcW w:w="1276" w:type="dxa"/>
          </w:tcPr>
          <w:p w:rsidR="00084402" w:rsidRPr="003E5315" w:rsidRDefault="003E5315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&gt;  </w:t>
            </w:r>
            <w:r w:rsidRPr="003E5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</w:tcPr>
          <w:p w:rsidR="00084402" w:rsidRPr="00D92BDC" w:rsidRDefault="002745D3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45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Ukup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</w:t>
            </w:r>
            <w:r w:rsidRPr="002745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broj bodova</w:t>
            </w:r>
          </w:p>
        </w:tc>
      </w:tr>
      <w:tr w:rsidR="002745D3" w:rsidRPr="00ED0967" w:rsidTr="002745D3">
        <w:tc>
          <w:tcPr>
            <w:tcW w:w="1809" w:type="dxa"/>
          </w:tcPr>
          <w:p w:rsidR="00084402" w:rsidRPr="00D92BDC" w:rsidRDefault="00084402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44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Bodovi</w:t>
            </w:r>
          </w:p>
        </w:tc>
        <w:tc>
          <w:tcPr>
            <w:tcW w:w="1276" w:type="dxa"/>
          </w:tcPr>
          <w:p w:rsidR="00084402" w:rsidRPr="00D92BDC" w:rsidRDefault="003E5315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084402" w:rsidRPr="00ED0967" w:rsidRDefault="003E5315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084402" w:rsidRPr="00ED0967" w:rsidRDefault="003E5315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084402" w:rsidRPr="00ED0967" w:rsidRDefault="003E5315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084402" w:rsidRPr="00ED0967" w:rsidRDefault="003E5315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084402" w:rsidRPr="00ED0967" w:rsidRDefault="00084402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2721" w:rsidRPr="00ED0967" w:rsidTr="00A22721">
        <w:trPr>
          <w:trHeight w:val="560"/>
        </w:trPr>
        <w:tc>
          <w:tcPr>
            <w:tcW w:w="1809" w:type="dxa"/>
          </w:tcPr>
          <w:p w:rsidR="00A22721" w:rsidRPr="00084402" w:rsidRDefault="00A22721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844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Dugotrajnost nabavljene opreme</w:t>
            </w:r>
          </w:p>
        </w:tc>
        <w:tc>
          <w:tcPr>
            <w:tcW w:w="1276" w:type="dxa"/>
            <w:vAlign w:val="center"/>
          </w:tcPr>
          <w:p w:rsidR="00A22721" w:rsidRDefault="00A22721" w:rsidP="00A227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418" w:type="dxa"/>
            <w:vAlign w:val="center"/>
          </w:tcPr>
          <w:p w:rsidR="00A22721" w:rsidRDefault="00A22721" w:rsidP="00A227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godine</w:t>
            </w:r>
          </w:p>
        </w:tc>
        <w:tc>
          <w:tcPr>
            <w:tcW w:w="1275" w:type="dxa"/>
            <w:vAlign w:val="center"/>
          </w:tcPr>
          <w:p w:rsidR="00A22721" w:rsidRDefault="00A22721" w:rsidP="00A227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godine</w:t>
            </w:r>
          </w:p>
        </w:tc>
        <w:tc>
          <w:tcPr>
            <w:tcW w:w="1276" w:type="dxa"/>
            <w:vAlign w:val="center"/>
          </w:tcPr>
          <w:p w:rsidR="00A22721" w:rsidRDefault="00A22721" w:rsidP="00A227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godine</w:t>
            </w:r>
          </w:p>
        </w:tc>
        <w:tc>
          <w:tcPr>
            <w:tcW w:w="1276" w:type="dxa"/>
            <w:vAlign w:val="center"/>
          </w:tcPr>
          <w:p w:rsidR="00A22721" w:rsidRDefault="00A22721" w:rsidP="00A227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&gt;5 </w:t>
            </w:r>
            <w:r w:rsidRPr="003E5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  <w:vAlign w:val="center"/>
          </w:tcPr>
          <w:p w:rsidR="00A22721" w:rsidRPr="00ED0967" w:rsidRDefault="00A22721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2721" w:rsidRPr="00ED0967" w:rsidTr="002745D3">
        <w:tc>
          <w:tcPr>
            <w:tcW w:w="1809" w:type="dxa"/>
          </w:tcPr>
          <w:p w:rsidR="00A22721" w:rsidRPr="00084402" w:rsidRDefault="00A22721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Bodovi</w:t>
            </w:r>
          </w:p>
        </w:tc>
        <w:tc>
          <w:tcPr>
            <w:tcW w:w="1276" w:type="dxa"/>
          </w:tcPr>
          <w:p w:rsidR="00A22721" w:rsidRPr="00D92BDC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A22721" w:rsidRPr="00ED0967" w:rsidRDefault="00A22721" w:rsidP="00725AA2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2721" w:rsidRPr="00ED0967" w:rsidTr="00A22721">
        <w:trPr>
          <w:trHeight w:val="460"/>
        </w:trPr>
        <w:tc>
          <w:tcPr>
            <w:tcW w:w="1809" w:type="dxa"/>
          </w:tcPr>
          <w:p w:rsidR="00A22721" w:rsidRPr="00084402" w:rsidRDefault="00A22721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Financiranje iz drugih izvora u %</w:t>
            </w:r>
          </w:p>
        </w:tc>
        <w:tc>
          <w:tcPr>
            <w:tcW w:w="1276" w:type="dxa"/>
            <w:vAlign w:val="center"/>
          </w:tcPr>
          <w:p w:rsidR="00A22721" w:rsidRPr="00D92BDC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 20 %</w:t>
            </w:r>
          </w:p>
        </w:tc>
        <w:tc>
          <w:tcPr>
            <w:tcW w:w="1418" w:type="dxa"/>
            <w:vAlign w:val="center"/>
          </w:tcPr>
          <w:p w:rsidR="00A22721" w:rsidRPr="002745D3" w:rsidRDefault="00A22721" w:rsidP="00725AA2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20 </w:t>
            </w:r>
            <w:r w:rsidRPr="002745D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– 30 %</w:t>
            </w:r>
          </w:p>
        </w:tc>
        <w:tc>
          <w:tcPr>
            <w:tcW w:w="1275" w:type="dxa"/>
            <w:vAlign w:val="center"/>
          </w:tcPr>
          <w:p w:rsidR="00A22721" w:rsidRPr="002745D3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30 </w:t>
            </w:r>
            <w:r w:rsidRPr="00274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 40%</w:t>
            </w:r>
          </w:p>
        </w:tc>
        <w:tc>
          <w:tcPr>
            <w:tcW w:w="1276" w:type="dxa"/>
            <w:vAlign w:val="center"/>
          </w:tcPr>
          <w:p w:rsidR="00A22721" w:rsidRPr="002745D3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40 </w:t>
            </w:r>
            <w:r w:rsidRPr="00274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 50 %</w:t>
            </w:r>
          </w:p>
        </w:tc>
        <w:tc>
          <w:tcPr>
            <w:tcW w:w="1276" w:type="dxa"/>
            <w:vAlign w:val="center"/>
          </w:tcPr>
          <w:p w:rsidR="00A22721" w:rsidRPr="002745D3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274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701" w:type="dxa"/>
            <w:vAlign w:val="center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2721" w:rsidRPr="00ED0967" w:rsidTr="002745D3">
        <w:tc>
          <w:tcPr>
            <w:tcW w:w="1809" w:type="dxa"/>
          </w:tcPr>
          <w:p w:rsidR="00A22721" w:rsidRPr="00084402" w:rsidRDefault="00A22721" w:rsidP="00725AA2">
            <w:pPr>
              <w:spacing w:beforeLines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Bodovi</w:t>
            </w:r>
          </w:p>
        </w:tc>
        <w:tc>
          <w:tcPr>
            <w:tcW w:w="1276" w:type="dxa"/>
          </w:tcPr>
          <w:p w:rsidR="00A22721" w:rsidRPr="00D92BDC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A22721" w:rsidRPr="00ED0967" w:rsidRDefault="00A22721" w:rsidP="00725AA2">
            <w:pPr>
              <w:tabs>
                <w:tab w:val="left" w:pos="195"/>
              </w:tabs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A22721" w:rsidRPr="00ED0967" w:rsidRDefault="00A22721" w:rsidP="00725AA2">
            <w:pPr>
              <w:spacing w:beforeLines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084402" w:rsidRDefault="00084402" w:rsidP="00E05367">
      <w:pPr>
        <w:pStyle w:val="Odlomakpopis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610EF" w:rsidRDefault="002610EF" w:rsidP="002610EF">
      <w:pPr>
        <w:jc w:val="both"/>
        <w:rPr>
          <w:rFonts w:ascii="Arial" w:hAnsi="Arial" w:cs="Arial"/>
          <w:sz w:val="24"/>
          <w:szCs w:val="24"/>
        </w:rPr>
      </w:pPr>
      <w:r w:rsidRPr="000135E5">
        <w:rPr>
          <w:rFonts w:ascii="Arial" w:hAnsi="Arial" w:cs="Arial"/>
          <w:sz w:val="24"/>
          <w:szCs w:val="24"/>
        </w:rPr>
        <w:t xml:space="preserve">Osim kriterija iz </w:t>
      </w:r>
      <w:r>
        <w:rPr>
          <w:rFonts w:ascii="Arial" w:hAnsi="Arial" w:cs="Arial"/>
          <w:sz w:val="24"/>
          <w:szCs w:val="24"/>
        </w:rPr>
        <w:t>tablice 6. vrednovat će se:</w:t>
      </w:r>
    </w:p>
    <w:p w:rsidR="002610EF" w:rsidRDefault="002610EF" w:rsidP="002610EF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institucionalna sposobnost sportske udruge organizatora natjecanja</w:t>
      </w:r>
    </w:p>
    <w:p w:rsidR="002610EF" w:rsidRDefault="002610EF" w:rsidP="002610EF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relevantnost predloženog programa u odnosu na doprinos razvoju sporta na području Županije</w:t>
      </w:r>
    </w:p>
    <w:p w:rsidR="002610EF" w:rsidRPr="000135E5" w:rsidRDefault="002610EF" w:rsidP="002610EF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proračun projekta/programa. </w:t>
      </w:r>
    </w:p>
    <w:p w:rsidR="002745D3" w:rsidRDefault="002745D3" w:rsidP="00E05367">
      <w:pPr>
        <w:pStyle w:val="Odlomakpopis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05367" w:rsidRPr="002D421F" w:rsidRDefault="00E05367" w:rsidP="00E05367">
      <w:pPr>
        <w:pStyle w:val="Odlomakpopis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Prihvatljive aktivnosti/projekti:</w:t>
      </w:r>
    </w:p>
    <w:p w:rsidR="00E05367" w:rsidRPr="004279DD" w:rsidRDefault="00E05367" w:rsidP="00E0536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4279DD">
        <w:rPr>
          <w:rFonts w:ascii="Arial" w:hAnsi="Arial" w:cs="Arial"/>
          <w:sz w:val="24"/>
          <w:szCs w:val="24"/>
        </w:rPr>
        <w:sym w:font="Symbol" w:char="F0B7"/>
      </w:r>
      <w:r w:rsidRPr="004279DD">
        <w:rPr>
          <w:rFonts w:ascii="Arial" w:hAnsi="Arial" w:cs="Arial"/>
          <w:sz w:val="24"/>
          <w:szCs w:val="24"/>
        </w:rPr>
        <w:t xml:space="preserve"> sportska odjeća i obuća,</w:t>
      </w:r>
    </w:p>
    <w:p w:rsidR="00E05367" w:rsidRPr="004279DD" w:rsidRDefault="00E05367" w:rsidP="00E0536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4279DD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sportski rekviziti, (</w:t>
      </w:r>
      <w:r w:rsidRPr="004279DD">
        <w:rPr>
          <w:rFonts w:ascii="Arial" w:hAnsi="Arial" w:cs="Arial"/>
          <w:sz w:val="24"/>
          <w:szCs w:val="24"/>
        </w:rPr>
        <w:t xml:space="preserve">zaštitna sredstva, lopte, streljivo za zračno oružje, reketi, loptice za teniske i stolno-teniske škole, vesla i sl.) </w:t>
      </w:r>
    </w:p>
    <w:p w:rsidR="00E05367" w:rsidRDefault="00E05367" w:rsidP="00E0536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4279DD">
        <w:rPr>
          <w:rFonts w:ascii="Arial" w:hAnsi="Arial" w:cs="Arial"/>
          <w:sz w:val="24"/>
          <w:szCs w:val="24"/>
        </w:rPr>
        <w:sym w:font="Symbol" w:char="F0B7"/>
      </w:r>
      <w:r w:rsidRPr="004279DD">
        <w:rPr>
          <w:rFonts w:ascii="Arial" w:hAnsi="Arial" w:cs="Arial"/>
          <w:sz w:val="24"/>
          <w:szCs w:val="24"/>
        </w:rPr>
        <w:t xml:space="preserve"> sportska oprema ve</w:t>
      </w:r>
      <w:r>
        <w:rPr>
          <w:rFonts w:ascii="Arial" w:hAnsi="Arial" w:cs="Arial"/>
          <w:sz w:val="24"/>
          <w:szCs w:val="24"/>
        </w:rPr>
        <w:t>će vrijednosti (čamci,</w:t>
      </w:r>
      <w:r w:rsidR="002745D3">
        <w:rPr>
          <w:rFonts w:ascii="Arial" w:hAnsi="Arial" w:cs="Arial"/>
          <w:sz w:val="24"/>
          <w:szCs w:val="24"/>
        </w:rPr>
        <w:t xml:space="preserve"> </w:t>
      </w:r>
      <w:r w:rsidRPr="004279DD">
        <w:rPr>
          <w:rFonts w:ascii="Arial" w:hAnsi="Arial" w:cs="Arial"/>
          <w:sz w:val="24"/>
          <w:szCs w:val="24"/>
        </w:rPr>
        <w:t>podloge, stolovi, sprave i sl.)</w:t>
      </w:r>
    </w:p>
    <w:p w:rsidR="002610EF" w:rsidRPr="004279DD" w:rsidRDefault="002610EF" w:rsidP="00E05367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E05367" w:rsidRDefault="00E05367" w:rsidP="003B5256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472138">
        <w:rPr>
          <w:rFonts w:ascii="Arial" w:hAnsi="Arial" w:cs="Arial"/>
          <w:b/>
          <w:sz w:val="24"/>
          <w:szCs w:val="24"/>
        </w:rPr>
        <w:t>Prijavni obrazac:</w:t>
      </w:r>
      <w:r>
        <w:rPr>
          <w:rFonts w:ascii="Arial" w:hAnsi="Arial" w:cs="Arial"/>
          <w:sz w:val="24"/>
          <w:szCs w:val="24"/>
        </w:rPr>
        <w:t xml:space="preserve"> </w:t>
      </w:r>
      <w:r w:rsidRPr="00E22A7E">
        <w:rPr>
          <w:rFonts w:ascii="Arial" w:hAnsi="Arial" w:cs="Arial"/>
          <w:sz w:val="24"/>
          <w:szCs w:val="24"/>
        </w:rPr>
        <w:t>Predlagatelj će projekte svojih članica prijaviti na propisanom obrascu</w:t>
      </w:r>
      <w:r>
        <w:rPr>
          <w:rFonts w:ascii="Arial" w:hAnsi="Arial" w:cs="Arial"/>
          <w:sz w:val="24"/>
          <w:szCs w:val="24"/>
        </w:rPr>
        <w:t xml:space="preserve"> </w:t>
      </w:r>
      <w:r w:rsidRPr="00472138">
        <w:rPr>
          <w:rFonts w:ascii="Calibri" w:hAnsi="Calibri" w:cs="Calibri"/>
          <w:i/>
          <w:sz w:val="24"/>
          <w:szCs w:val="24"/>
          <w:u w:val="single"/>
        </w:rPr>
        <w:t>"</w:t>
      </w:r>
      <w:r w:rsidRPr="00472138">
        <w:rPr>
          <w:rFonts w:ascii="Arial" w:hAnsi="Arial" w:cs="Arial"/>
          <w:i/>
          <w:sz w:val="24"/>
          <w:szCs w:val="24"/>
          <w:u w:val="single"/>
        </w:rPr>
        <w:t xml:space="preserve"> Zahtjev za sufinanciranje projekta iz programa javnih potreba u sportu Karlovačke županije u 20</w:t>
      </w:r>
      <w:r w:rsidR="002F332D">
        <w:rPr>
          <w:rFonts w:ascii="Arial" w:hAnsi="Arial" w:cs="Arial"/>
          <w:i/>
          <w:sz w:val="24"/>
          <w:szCs w:val="24"/>
          <w:u w:val="single"/>
        </w:rPr>
        <w:t>20</w:t>
      </w:r>
      <w:r w:rsidRPr="00472138">
        <w:rPr>
          <w:rFonts w:ascii="Arial" w:hAnsi="Arial" w:cs="Arial"/>
          <w:i/>
          <w:sz w:val="24"/>
          <w:szCs w:val="24"/>
          <w:u w:val="single"/>
        </w:rPr>
        <w:t>.g.</w:t>
      </w:r>
      <w:r w:rsidRPr="00472138">
        <w:rPr>
          <w:rFonts w:ascii="Calibri" w:hAnsi="Calibri" w:cs="Calibri"/>
          <w:i/>
          <w:sz w:val="24"/>
          <w:szCs w:val="24"/>
          <w:u w:val="single"/>
        </w:rPr>
        <w:t>".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Ukoliko članica ima više projekata za prijavu, za svaki projekt popunjava se zasebni obrazac zahtjeva. </w:t>
      </w:r>
    </w:p>
    <w:p w:rsidR="00E05367" w:rsidRPr="00E22A7E" w:rsidRDefault="00E05367" w:rsidP="00E05367">
      <w:pPr>
        <w:jc w:val="both"/>
        <w:rPr>
          <w:rFonts w:ascii="Arial" w:hAnsi="Arial" w:cs="Arial"/>
          <w:sz w:val="24"/>
          <w:szCs w:val="24"/>
        </w:rPr>
      </w:pPr>
      <w:r w:rsidRPr="00F325C0">
        <w:rPr>
          <w:rFonts w:ascii="Arial" w:hAnsi="Arial" w:cs="Arial"/>
          <w:sz w:val="24"/>
          <w:szCs w:val="24"/>
        </w:rPr>
        <w:lastRenderedPageBreak/>
        <w:t xml:space="preserve">Zajednica športova Karlovačke županije </w:t>
      </w:r>
      <w:r>
        <w:rPr>
          <w:rFonts w:ascii="Arial" w:hAnsi="Arial" w:cs="Arial"/>
          <w:sz w:val="24"/>
          <w:szCs w:val="24"/>
        </w:rPr>
        <w:t>će po donošenju odluke o odobravanju projekta sklopiti</w:t>
      </w:r>
      <w:r w:rsidRPr="00E22A7E">
        <w:rPr>
          <w:rFonts w:ascii="Arial" w:hAnsi="Arial" w:cs="Arial"/>
          <w:sz w:val="24"/>
          <w:szCs w:val="24"/>
        </w:rPr>
        <w:t xml:space="preserve"> „Ugovor o sufinanciranju projekata </w:t>
      </w:r>
      <w:r w:rsidR="002610EF">
        <w:rPr>
          <w:rFonts w:ascii="Arial" w:hAnsi="Arial" w:cs="Arial"/>
          <w:sz w:val="24"/>
          <w:szCs w:val="24"/>
        </w:rPr>
        <w:t xml:space="preserve">u okviru </w:t>
      </w:r>
      <w:r w:rsidR="009422F9">
        <w:rPr>
          <w:rFonts w:ascii="Arial" w:hAnsi="Arial" w:cs="Arial"/>
          <w:sz w:val="24"/>
          <w:szCs w:val="24"/>
        </w:rPr>
        <w:t xml:space="preserve">Programa javnih potreba u </w:t>
      </w:r>
      <w:r w:rsidR="002610EF">
        <w:rPr>
          <w:rFonts w:ascii="Arial" w:hAnsi="Arial" w:cs="Arial"/>
          <w:sz w:val="24"/>
          <w:szCs w:val="24"/>
        </w:rPr>
        <w:t xml:space="preserve">sportu </w:t>
      </w:r>
      <w:r>
        <w:rPr>
          <w:rFonts w:ascii="Arial" w:hAnsi="Arial" w:cs="Arial"/>
          <w:sz w:val="24"/>
          <w:szCs w:val="24"/>
        </w:rPr>
        <w:t>Karlovačke</w:t>
      </w:r>
      <w:r w:rsidRPr="00E22A7E">
        <w:rPr>
          <w:rFonts w:ascii="Arial" w:hAnsi="Arial" w:cs="Arial"/>
          <w:sz w:val="24"/>
          <w:szCs w:val="24"/>
        </w:rPr>
        <w:t xml:space="preserve"> županije u 20</w:t>
      </w:r>
      <w:r w:rsidR="002F332D">
        <w:rPr>
          <w:rFonts w:ascii="Arial" w:hAnsi="Arial" w:cs="Arial"/>
          <w:sz w:val="24"/>
          <w:szCs w:val="24"/>
        </w:rPr>
        <w:t>20.</w:t>
      </w:r>
      <w:r w:rsidRPr="00E22A7E">
        <w:rPr>
          <w:rFonts w:ascii="Arial" w:hAnsi="Arial" w:cs="Arial"/>
          <w:sz w:val="24"/>
          <w:szCs w:val="24"/>
        </w:rPr>
        <w:t xml:space="preserve">g.“  s predlagateljem projekata i njegovom članicom na temelju kojeg će doznačiti sredstva nositelju projekta te definirati obveze predlagatelja i nositelja projekta, kao i obveze </w:t>
      </w:r>
      <w:r>
        <w:rPr>
          <w:rFonts w:ascii="Arial" w:hAnsi="Arial" w:cs="Arial"/>
          <w:sz w:val="24"/>
          <w:szCs w:val="24"/>
        </w:rPr>
        <w:t>Zajednice</w:t>
      </w:r>
      <w:r w:rsidRPr="00F325C0">
        <w:rPr>
          <w:rFonts w:ascii="Arial" w:hAnsi="Arial" w:cs="Arial"/>
          <w:sz w:val="24"/>
          <w:szCs w:val="24"/>
        </w:rPr>
        <w:t xml:space="preserve"> športova Karlovačke </w:t>
      </w:r>
      <w:r>
        <w:rPr>
          <w:rFonts w:ascii="Arial" w:hAnsi="Arial" w:cs="Arial"/>
          <w:sz w:val="24"/>
          <w:szCs w:val="24"/>
        </w:rPr>
        <w:t>županije.</w:t>
      </w:r>
    </w:p>
    <w:p w:rsidR="00564604" w:rsidRDefault="00564604" w:rsidP="00564604">
      <w:pPr>
        <w:widowControl w:val="0"/>
        <w:tabs>
          <w:tab w:val="left" w:pos="6300"/>
        </w:tabs>
        <w:spacing w:after="280" w:line="274" w:lineRule="exact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VIII. </w:t>
      </w:r>
      <w:r w:rsidRPr="001B0D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PROGRAM </w:t>
      </w:r>
      <w:r w:rsidR="002610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SUFINANCIRANJA PROMOCIJE</w:t>
      </w:r>
      <w:r w:rsidR="0085325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SPORTSKIH UDRUGA</w:t>
      </w:r>
    </w:p>
    <w:p w:rsidR="000462D0" w:rsidRPr="0085325F" w:rsidRDefault="000462D0" w:rsidP="000462D0">
      <w:pPr>
        <w:widowControl w:val="0"/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325F">
        <w:rPr>
          <w:rFonts w:ascii="Arial" w:hAnsi="Arial" w:cs="Arial"/>
          <w:sz w:val="24"/>
          <w:szCs w:val="24"/>
        </w:rPr>
        <w:t xml:space="preserve">Program je </w:t>
      </w:r>
      <w:r>
        <w:rPr>
          <w:rFonts w:ascii="Arial" w:hAnsi="Arial" w:cs="Arial"/>
          <w:sz w:val="24"/>
          <w:szCs w:val="24"/>
        </w:rPr>
        <w:t>namijenjen sportskim klubovima i udrugama na području Karlovačke županije za organizaciju i provedbu aktivnosti s ciljem promocije sporta na lokalnoj</w:t>
      </w:r>
      <w:r w:rsidR="002610EF">
        <w:rPr>
          <w:rFonts w:ascii="Arial" w:hAnsi="Arial" w:cs="Arial"/>
          <w:sz w:val="24"/>
          <w:szCs w:val="24"/>
        </w:rPr>
        <w:t xml:space="preserve"> i županijskoj </w:t>
      </w:r>
      <w:r>
        <w:rPr>
          <w:rFonts w:ascii="Arial" w:hAnsi="Arial" w:cs="Arial"/>
          <w:sz w:val="24"/>
          <w:szCs w:val="24"/>
        </w:rPr>
        <w:t>razini. Sredstva će se dodjeljivati za organizaciju seminara, predavanja</w:t>
      </w:r>
      <w:r w:rsidR="002610EF">
        <w:rPr>
          <w:rFonts w:ascii="Arial" w:hAnsi="Arial" w:cs="Arial"/>
          <w:sz w:val="24"/>
          <w:szCs w:val="24"/>
        </w:rPr>
        <w:t xml:space="preserve"> i drugih aktivnosti kojima se promovira bavljenje sportom</w:t>
      </w:r>
      <w:r>
        <w:rPr>
          <w:rFonts w:ascii="Arial" w:hAnsi="Arial" w:cs="Arial"/>
          <w:sz w:val="24"/>
          <w:szCs w:val="24"/>
        </w:rPr>
        <w:t xml:space="preserve">, </w:t>
      </w:r>
      <w:r w:rsidR="002610EF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izdavanj</w:t>
      </w:r>
      <w:r w:rsidR="002610E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godišnjaka, brošura, biltena, monografija i drugih publikacija povodom obilježavanja značajnih datuma, obljetnica i događaja u sportu na području županije.</w:t>
      </w:r>
    </w:p>
    <w:p w:rsidR="000462D0" w:rsidRDefault="000462D0" w:rsidP="0085325F">
      <w:pPr>
        <w:tabs>
          <w:tab w:val="left" w:pos="630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5325F" w:rsidRDefault="0085325F" w:rsidP="0085325F">
      <w:pPr>
        <w:tabs>
          <w:tab w:val="left" w:pos="630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Predlagatelj: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Gradske sportske</w:t>
      </w:r>
      <w:r w:rsidRPr="00CD2D0C">
        <w:rPr>
          <w:rFonts w:ascii="Arial" w:hAnsi="Arial" w:cs="Arial"/>
          <w:sz w:val="24"/>
          <w:szCs w:val="24"/>
        </w:rPr>
        <w:t xml:space="preserve"> zajednice </w:t>
      </w:r>
    </w:p>
    <w:p w:rsidR="0085325F" w:rsidRDefault="0085325F" w:rsidP="0085325F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Nositelji/korisnici projekata: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klubovi/udruge članice </w:t>
      </w:r>
    </w:p>
    <w:p w:rsidR="0085325F" w:rsidRDefault="0085325F" w:rsidP="0085325F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Ukupni i</w:t>
      </w:r>
      <w:r w:rsidRPr="002D421F">
        <w:rPr>
          <w:rFonts w:ascii="Arial" w:hAnsi="Arial" w:cs="Arial"/>
          <w:b/>
          <w:sz w:val="24"/>
          <w:szCs w:val="24"/>
        </w:rPr>
        <w:t xml:space="preserve">znos sredstava: </w:t>
      </w:r>
      <w:r w:rsidRPr="0085325F">
        <w:rPr>
          <w:rFonts w:ascii="Arial" w:hAnsi="Arial" w:cs="Arial"/>
          <w:sz w:val="24"/>
          <w:szCs w:val="24"/>
        </w:rPr>
        <w:t>1</w:t>
      </w:r>
      <w:r w:rsidRPr="002D421F">
        <w:rPr>
          <w:rFonts w:ascii="Arial" w:hAnsi="Arial" w:cs="Arial"/>
          <w:sz w:val="24"/>
          <w:szCs w:val="24"/>
        </w:rPr>
        <w:t>0.000,00 kn</w:t>
      </w:r>
    </w:p>
    <w:p w:rsidR="000462D0" w:rsidRDefault="000462D0" w:rsidP="000462D0">
      <w:pPr>
        <w:pStyle w:val="Odlomakpopis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462D0" w:rsidRPr="002D421F" w:rsidRDefault="000462D0" w:rsidP="000462D0">
      <w:pPr>
        <w:pStyle w:val="Odlomakpopis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Prihvatljive aktivnosti/projekti:</w:t>
      </w:r>
    </w:p>
    <w:p w:rsidR="00801F20" w:rsidRDefault="000462D0" w:rsidP="00801F20">
      <w:pPr>
        <w:pStyle w:val="Odlomakpopis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troškovi </w:t>
      </w:r>
      <w:r w:rsidR="002610EF">
        <w:rPr>
          <w:rFonts w:ascii="Arial" w:hAnsi="Arial" w:cs="Arial"/>
          <w:sz w:val="24"/>
          <w:szCs w:val="24"/>
        </w:rPr>
        <w:t>organizacije i provedbe aktivnosti s ciljem promocije bavljenja sportom</w:t>
      </w:r>
      <w:r w:rsidR="009B73C8">
        <w:rPr>
          <w:rFonts w:ascii="Arial" w:hAnsi="Arial" w:cs="Arial"/>
          <w:sz w:val="24"/>
          <w:szCs w:val="24"/>
        </w:rPr>
        <w:t xml:space="preserve"> poput seminara, predavanja i ostalih aktivnosti</w:t>
      </w:r>
      <w:r w:rsidR="0072207F">
        <w:rPr>
          <w:rFonts w:ascii="Arial" w:hAnsi="Arial" w:cs="Arial"/>
          <w:sz w:val="24"/>
          <w:szCs w:val="24"/>
        </w:rPr>
        <w:t xml:space="preserve"> </w:t>
      </w:r>
    </w:p>
    <w:p w:rsidR="000462D0" w:rsidRPr="004279DD" w:rsidRDefault="000462D0" w:rsidP="00801F20">
      <w:pPr>
        <w:pStyle w:val="Odlomakpopisa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troškovi izrade i tiskanja godišnjaka, brošura, biltena, monografija </w:t>
      </w:r>
      <w:r w:rsidR="00801F20">
        <w:rPr>
          <w:rFonts w:ascii="Arial" w:hAnsi="Arial" w:cs="Arial"/>
          <w:sz w:val="24"/>
          <w:szCs w:val="24"/>
        </w:rPr>
        <w:t xml:space="preserve">i </w:t>
      </w:r>
      <w:r w:rsidR="002610EF">
        <w:rPr>
          <w:rFonts w:ascii="Arial" w:hAnsi="Arial" w:cs="Arial"/>
          <w:sz w:val="24"/>
          <w:szCs w:val="24"/>
        </w:rPr>
        <w:t>drugih publikacija</w:t>
      </w:r>
    </w:p>
    <w:p w:rsidR="00E84ADF" w:rsidRDefault="00E84ADF" w:rsidP="000462D0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84ADF" w:rsidRDefault="000462D0" w:rsidP="000462D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2D421F">
        <w:rPr>
          <w:rFonts w:ascii="Arial" w:hAnsi="Arial" w:cs="Arial"/>
          <w:b/>
          <w:sz w:val="24"/>
          <w:szCs w:val="24"/>
        </w:rPr>
        <w:t>Vrednovanje programa</w:t>
      </w:r>
      <w:r>
        <w:rPr>
          <w:rFonts w:ascii="Arial" w:hAnsi="Arial" w:cs="Arial"/>
          <w:sz w:val="24"/>
          <w:szCs w:val="24"/>
        </w:rPr>
        <w:t xml:space="preserve">: </w:t>
      </w:r>
      <w:r w:rsidRPr="00AA6B85">
        <w:rPr>
          <w:rFonts w:ascii="Arial" w:hAnsi="Arial" w:cs="Arial"/>
          <w:sz w:val="24"/>
          <w:szCs w:val="24"/>
        </w:rPr>
        <w:t>pri odobravanju financijske potpore (sufinanciranje) posebno će se vrednovati programi:</w:t>
      </w:r>
      <w:r w:rsidR="00E84ADF">
        <w:rPr>
          <w:rFonts w:ascii="Arial" w:hAnsi="Arial" w:cs="Arial"/>
          <w:sz w:val="24"/>
          <w:szCs w:val="24"/>
        </w:rPr>
        <w:t xml:space="preserve"> prema tablici broj </w:t>
      </w:r>
      <w:r w:rsidR="009A23FD">
        <w:rPr>
          <w:rFonts w:ascii="Arial" w:hAnsi="Arial" w:cs="Arial"/>
          <w:sz w:val="24"/>
          <w:szCs w:val="24"/>
        </w:rPr>
        <w:t>7</w:t>
      </w:r>
      <w:r w:rsidR="00E84ADF">
        <w:rPr>
          <w:rFonts w:ascii="Arial" w:hAnsi="Arial" w:cs="Arial"/>
          <w:sz w:val="24"/>
          <w:szCs w:val="24"/>
        </w:rPr>
        <w:t xml:space="preserve">. </w:t>
      </w:r>
    </w:p>
    <w:p w:rsidR="00E84ADF" w:rsidRDefault="00E84ADF" w:rsidP="000462D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Klubovi i udruge imat će prednost kod dobivanja sredstava sukladno tablici broj </w:t>
      </w:r>
      <w:r w:rsidR="009A23F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801F20" w:rsidRDefault="00801F20" w:rsidP="000462D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</w:p>
    <w:p w:rsidR="00E84ADF" w:rsidRPr="00AA6B85" w:rsidRDefault="00E84ADF" w:rsidP="000462D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Tablica </w:t>
      </w:r>
      <w:r w:rsidR="009A23F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promocija sportskih udruga</w:t>
      </w:r>
    </w:p>
    <w:tbl>
      <w:tblPr>
        <w:tblStyle w:val="Reetkatablice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376"/>
        <w:gridCol w:w="2079"/>
        <w:gridCol w:w="2079"/>
        <w:gridCol w:w="2930"/>
      </w:tblGrid>
      <w:tr w:rsidR="00E84ADF" w:rsidTr="0022738E">
        <w:tc>
          <w:tcPr>
            <w:tcW w:w="2376" w:type="dxa"/>
          </w:tcPr>
          <w:p w:rsidR="00E84ADF" w:rsidRPr="00E84ADF" w:rsidRDefault="00E84ADF" w:rsidP="0085325F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9" w:type="dxa"/>
            <w:vAlign w:val="center"/>
          </w:tcPr>
          <w:p w:rsidR="00E84ADF" w:rsidRDefault="009B73C8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Monografija</w:t>
            </w:r>
          </w:p>
        </w:tc>
        <w:tc>
          <w:tcPr>
            <w:tcW w:w="2079" w:type="dxa"/>
            <w:vAlign w:val="center"/>
          </w:tcPr>
          <w:p w:rsidR="00E84ADF" w:rsidRDefault="009B73C8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Godišnjak</w:t>
            </w:r>
          </w:p>
        </w:tc>
        <w:tc>
          <w:tcPr>
            <w:tcW w:w="2930" w:type="dxa"/>
            <w:vAlign w:val="center"/>
          </w:tcPr>
          <w:p w:rsidR="00E84ADF" w:rsidRPr="0072207F" w:rsidRDefault="009B73C8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Bilten/brošura</w:t>
            </w:r>
          </w:p>
        </w:tc>
      </w:tr>
      <w:tr w:rsidR="009B73C8" w:rsidTr="0022738E">
        <w:tc>
          <w:tcPr>
            <w:tcW w:w="2376" w:type="dxa"/>
          </w:tcPr>
          <w:p w:rsidR="009B73C8" w:rsidRPr="0022738E" w:rsidRDefault="009B73C8" w:rsidP="0085325F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color w:val="000000"/>
                <w:sz w:val="24"/>
                <w:szCs w:val="18"/>
                <w:shd w:val="clear" w:color="auto" w:fill="FFFFFF"/>
              </w:rPr>
            </w:pPr>
            <w:r w:rsidRPr="0022738E">
              <w:rPr>
                <w:rFonts w:ascii="Arial" w:hAnsi="Arial" w:cs="Arial"/>
                <w:color w:val="000000"/>
                <w:sz w:val="24"/>
                <w:szCs w:val="18"/>
                <w:shd w:val="clear" w:color="auto" w:fill="FFFFFF"/>
              </w:rPr>
              <w:t>Izrada publikacija</w:t>
            </w:r>
          </w:p>
        </w:tc>
        <w:tc>
          <w:tcPr>
            <w:tcW w:w="2079" w:type="dxa"/>
            <w:vAlign w:val="center"/>
          </w:tcPr>
          <w:p w:rsidR="009B73C8" w:rsidRPr="0072207F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bodova</w:t>
            </w:r>
          </w:p>
        </w:tc>
        <w:tc>
          <w:tcPr>
            <w:tcW w:w="2079" w:type="dxa"/>
            <w:vAlign w:val="center"/>
          </w:tcPr>
          <w:p w:rsidR="009B73C8" w:rsidRPr="0072207F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boda</w:t>
            </w:r>
          </w:p>
        </w:tc>
        <w:tc>
          <w:tcPr>
            <w:tcW w:w="2930" w:type="dxa"/>
            <w:vAlign w:val="center"/>
          </w:tcPr>
          <w:p w:rsidR="009B73C8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boda</w:t>
            </w:r>
          </w:p>
        </w:tc>
      </w:tr>
    </w:tbl>
    <w:p w:rsidR="0022738E" w:rsidRDefault="0022738E"/>
    <w:tbl>
      <w:tblPr>
        <w:tblStyle w:val="Reetkatablice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3227"/>
        <w:gridCol w:w="2079"/>
        <w:gridCol w:w="2079"/>
        <w:gridCol w:w="2079"/>
      </w:tblGrid>
      <w:tr w:rsidR="009B73C8" w:rsidTr="0022738E">
        <w:tc>
          <w:tcPr>
            <w:tcW w:w="3227" w:type="dxa"/>
          </w:tcPr>
          <w:p w:rsidR="009B73C8" w:rsidRPr="0022738E" w:rsidRDefault="009B73C8" w:rsidP="0085325F">
            <w:pPr>
              <w:widowControl w:val="0"/>
              <w:tabs>
                <w:tab w:val="left" w:pos="6300"/>
              </w:tabs>
              <w:jc w:val="both"/>
              <w:rPr>
                <w:rFonts w:ascii="Arial" w:hAnsi="Arial" w:cs="Arial"/>
                <w:color w:val="000000"/>
                <w:sz w:val="24"/>
                <w:szCs w:val="18"/>
                <w:shd w:val="clear" w:color="auto" w:fill="FFFFFF"/>
              </w:rPr>
            </w:pPr>
          </w:p>
        </w:tc>
        <w:tc>
          <w:tcPr>
            <w:tcW w:w="2079" w:type="dxa"/>
            <w:vAlign w:val="center"/>
          </w:tcPr>
          <w:p w:rsidR="009B73C8" w:rsidRPr="0072207F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nacionalnoj razini</w:t>
            </w:r>
          </w:p>
        </w:tc>
        <w:tc>
          <w:tcPr>
            <w:tcW w:w="2079" w:type="dxa"/>
            <w:vAlign w:val="center"/>
          </w:tcPr>
          <w:p w:rsidR="009B73C8" w:rsidRPr="0072207F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županijskoj razini</w:t>
            </w:r>
          </w:p>
        </w:tc>
        <w:tc>
          <w:tcPr>
            <w:tcW w:w="2079" w:type="dxa"/>
            <w:vAlign w:val="center"/>
          </w:tcPr>
          <w:p w:rsidR="009B73C8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lokalnoj razini</w:t>
            </w:r>
          </w:p>
        </w:tc>
      </w:tr>
      <w:tr w:rsidR="0022738E" w:rsidTr="0022738E">
        <w:tc>
          <w:tcPr>
            <w:tcW w:w="3227" w:type="dxa"/>
            <w:vAlign w:val="center"/>
          </w:tcPr>
          <w:p w:rsidR="0022738E" w:rsidRPr="0022738E" w:rsidRDefault="0022738E" w:rsidP="0022738E">
            <w:pPr>
              <w:widowControl w:val="0"/>
              <w:tabs>
                <w:tab w:val="left" w:pos="6300"/>
              </w:tabs>
              <w:rPr>
                <w:rFonts w:ascii="Arial" w:hAnsi="Arial" w:cs="Arial"/>
                <w:color w:val="000000"/>
                <w:sz w:val="24"/>
                <w:szCs w:val="18"/>
                <w:shd w:val="clear" w:color="auto" w:fill="FFFFFF"/>
              </w:rPr>
            </w:pPr>
            <w:r w:rsidRPr="0022738E">
              <w:rPr>
                <w:rFonts w:ascii="Arial" w:hAnsi="Arial" w:cs="Arial"/>
                <w:color w:val="000000"/>
                <w:sz w:val="24"/>
                <w:szCs w:val="18"/>
                <w:shd w:val="clear" w:color="auto" w:fill="FFFFFF"/>
              </w:rPr>
              <w:t>Organizacija seminara predavanja i ostalih aktivnosti</w:t>
            </w:r>
            <w:r>
              <w:rPr>
                <w:rFonts w:ascii="Arial" w:hAnsi="Arial" w:cs="Arial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 ciljem promocije bavljenja sportom</w:t>
            </w:r>
          </w:p>
        </w:tc>
        <w:tc>
          <w:tcPr>
            <w:tcW w:w="2079" w:type="dxa"/>
            <w:vAlign w:val="center"/>
          </w:tcPr>
          <w:p w:rsidR="0022738E" w:rsidRPr="0072207F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bodova</w:t>
            </w:r>
          </w:p>
        </w:tc>
        <w:tc>
          <w:tcPr>
            <w:tcW w:w="2079" w:type="dxa"/>
            <w:vAlign w:val="center"/>
          </w:tcPr>
          <w:p w:rsidR="0022738E" w:rsidRPr="0072207F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boda</w:t>
            </w:r>
          </w:p>
        </w:tc>
        <w:tc>
          <w:tcPr>
            <w:tcW w:w="2079" w:type="dxa"/>
            <w:vAlign w:val="center"/>
          </w:tcPr>
          <w:p w:rsidR="0022738E" w:rsidRDefault="0022738E" w:rsidP="0022738E">
            <w:pPr>
              <w:widowControl w:val="0"/>
              <w:tabs>
                <w:tab w:val="left" w:pos="6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 boda</w:t>
            </w:r>
          </w:p>
        </w:tc>
      </w:tr>
    </w:tbl>
    <w:p w:rsidR="0085325F" w:rsidRDefault="0085325F" w:rsidP="0085325F">
      <w:pPr>
        <w:widowControl w:val="0"/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2738E" w:rsidRDefault="0022738E" w:rsidP="0022738E">
      <w:pPr>
        <w:jc w:val="both"/>
        <w:rPr>
          <w:rFonts w:ascii="Arial" w:hAnsi="Arial" w:cs="Arial"/>
          <w:sz w:val="24"/>
          <w:szCs w:val="24"/>
        </w:rPr>
      </w:pPr>
      <w:r w:rsidRPr="000135E5">
        <w:rPr>
          <w:rFonts w:ascii="Arial" w:hAnsi="Arial" w:cs="Arial"/>
          <w:sz w:val="24"/>
          <w:szCs w:val="24"/>
        </w:rPr>
        <w:t xml:space="preserve">Osim kriterija iz </w:t>
      </w:r>
      <w:r>
        <w:rPr>
          <w:rFonts w:ascii="Arial" w:hAnsi="Arial" w:cs="Arial"/>
          <w:sz w:val="24"/>
          <w:szCs w:val="24"/>
        </w:rPr>
        <w:t>tablice 7. vrednovat će se:</w:t>
      </w:r>
    </w:p>
    <w:p w:rsidR="0022738E" w:rsidRDefault="0022738E" w:rsidP="0022738E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institucionalna sposobnost sportske udruge nositelja aktivnosti</w:t>
      </w:r>
    </w:p>
    <w:p w:rsidR="0022738E" w:rsidRDefault="0022738E" w:rsidP="0022738E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relevantnost predloženog programa u odnosu na doprinos razvoju sporta na području Županije</w:t>
      </w:r>
    </w:p>
    <w:p w:rsidR="0022738E" w:rsidRPr="0022738E" w:rsidRDefault="0022738E" w:rsidP="0022738E">
      <w:pPr>
        <w:pStyle w:val="Odlomakpopis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22738E">
        <w:rPr>
          <w:rFonts w:ascii="Arial" w:hAnsi="Arial" w:cs="Arial"/>
          <w:sz w:val="24"/>
          <w:szCs w:val="24"/>
        </w:rPr>
        <w:t>proračun projekta/programa</w:t>
      </w:r>
      <w:r>
        <w:rPr>
          <w:rFonts w:ascii="Arial" w:hAnsi="Arial" w:cs="Arial"/>
          <w:sz w:val="24"/>
          <w:szCs w:val="24"/>
        </w:rPr>
        <w:t>.</w:t>
      </w:r>
    </w:p>
    <w:p w:rsidR="000462D0" w:rsidRDefault="000462D0" w:rsidP="000462D0">
      <w:pPr>
        <w:pStyle w:val="Odlomakpopis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462D0" w:rsidRDefault="000462D0" w:rsidP="000462D0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472138">
        <w:rPr>
          <w:rFonts w:ascii="Arial" w:hAnsi="Arial" w:cs="Arial"/>
          <w:b/>
          <w:sz w:val="24"/>
          <w:szCs w:val="24"/>
        </w:rPr>
        <w:t>Prijavni obrazac:</w:t>
      </w:r>
      <w:r>
        <w:rPr>
          <w:rFonts w:ascii="Arial" w:hAnsi="Arial" w:cs="Arial"/>
          <w:sz w:val="24"/>
          <w:szCs w:val="24"/>
        </w:rPr>
        <w:t xml:space="preserve"> </w:t>
      </w:r>
      <w:r w:rsidRPr="00E22A7E">
        <w:rPr>
          <w:rFonts w:ascii="Arial" w:hAnsi="Arial" w:cs="Arial"/>
          <w:sz w:val="24"/>
          <w:szCs w:val="24"/>
        </w:rPr>
        <w:t>Predlagatelj će projekte svojih članica prijaviti na propisanom obrascu</w:t>
      </w:r>
      <w:r>
        <w:rPr>
          <w:rFonts w:ascii="Arial" w:hAnsi="Arial" w:cs="Arial"/>
          <w:sz w:val="24"/>
          <w:szCs w:val="24"/>
        </w:rPr>
        <w:t xml:space="preserve"> </w:t>
      </w:r>
      <w:r w:rsidRPr="00472138">
        <w:rPr>
          <w:rFonts w:ascii="Calibri" w:hAnsi="Calibri" w:cs="Calibri"/>
          <w:i/>
          <w:sz w:val="24"/>
          <w:szCs w:val="24"/>
          <w:u w:val="single"/>
        </w:rPr>
        <w:t>"</w:t>
      </w:r>
      <w:r w:rsidRPr="00472138">
        <w:rPr>
          <w:rFonts w:ascii="Arial" w:hAnsi="Arial" w:cs="Arial"/>
          <w:i/>
          <w:sz w:val="24"/>
          <w:szCs w:val="24"/>
          <w:u w:val="single"/>
        </w:rPr>
        <w:t xml:space="preserve"> Zahtjev za sufinanciranje projekta iz programa javnih potreba u sportu Karlovačke županije u 20</w:t>
      </w:r>
      <w:r>
        <w:rPr>
          <w:rFonts w:ascii="Arial" w:hAnsi="Arial" w:cs="Arial"/>
          <w:i/>
          <w:sz w:val="24"/>
          <w:szCs w:val="24"/>
          <w:u w:val="single"/>
        </w:rPr>
        <w:t>20</w:t>
      </w:r>
      <w:r w:rsidRPr="00472138">
        <w:rPr>
          <w:rFonts w:ascii="Arial" w:hAnsi="Arial" w:cs="Arial"/>
          <w:i/>
          <w:sz w:val="24"/>
          <w:szCs w:val="24"/>
          <w:u w:val="single"/>
        </w:rPr>
        <w:t>.g.</w:t>
      </w:r>
      <w:r w:rsidRPr="00472138">
        <w:rPr>
          <w:rFonts w:ascii="Calibri" w:hAnsi="Calibri" w:cs="Calibri"/>
          <w:i/>
          <w:sz w:val="24"/>
          <w:szCs w:val="24"/>
          <w:u w:val="single"/>
        </w:rPr>
        <w:t>".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Ukoliko članica ima više projekata za prijavu, za svaki projekt popunjava se zasebni obrazac zahtjeva. </w:t>
      </w:r>
    </w:p>
    <w:p w:rsidR="00346BC3" w:rsidRDefault="00346BC3" w:rsidP="008532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6B2B" w:rsidRPr="00B4166E" w:rsidRDefault="00564604" w:rsidP="00686B2B">
      <w:pPr>
        <w:pStyle w:val="Odlomakpopisa"/>
        <w:widowControl w:val="0"/>
        <w:spacing w:after="280" w:line="274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 w:rsidR="00686B2B">
        <w:rPr>
          <w:rFonts w:ascii="Arial" w:hAnsi="Arial" w:cs="Arial"/>
          <w:b/>
          <w:bCs/>
          <w:sz w:val="24"/>
          <w:szCs w:val="24"/>
        </w:rPr>
        <w:t xml:space="preserve">. </w:t>
      </w:r>
      <w:r w:rsidR="00686B2B" w:rsidRPr="00B4166E">
        <w:rPr>
          <w:rFonts w:ascii="Arial" w:hAnsi="Arial" w:cs="Arial"/>
          <w:b/>
          <w:bCs/>
          <w:sz w:val="24"/>
          <w:szCs w:val="24"/>
        </w:rPr>
        <w:t>PROGRAM SUFINANCIRANJ</w:t>
      </w:r>
      <w:r w:rsidR="0085325F">
        <w:rPr>
          <w:rFonts w:ascii="Arial" w:hAnsi="Arial" w:cs="Arial"/>
          <w:b/>
          <w:bCs/>
          <w:sz w:val="24"/>
          <w:szCs w:val="24"/>
        </w:rPr>
        <w:t>A</w:t>
      </w:r>
      <w:r w:rsidR="00686B2B" w:rsidRPr="00B4166E">
        <w:rPr>
          <w:rFonts w:ascii="Arial" w:hAnsi="Arial" w:cs="Arial"/>
          <w:b/>
          <w:bCs/>
          <w:sz w:val="24"/>
          <w:szCs w:val="24"/>
        </w:rPr>
        <w:t xml:space="preserve"> REDOVNOG RADA ZAJEDNICE ŠPORTOVA KARLOVAČKE ŽUPANIJE</w:t>
      </w:r>
    </w:p>
    <w:p w:rsidR="00686B2B" w:rsidRDefault="00686B2B" w:rsidP="00686B2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4166E">
        <w:rPr>
          <w:rFonts w:ascii="Arial" w:hAnsi="Arial" w:cs="Arial"/>
          <w:b/>
          <w:iCs/>
          <w:sz w:val="24"/>
          <w:szCs w:val="24"/>
        </w:rPr>
        <w:t>Predlagatelj:</w:t>
      </w:r>
      <w:r>
        <w:rPr>
          <w:rFonts w:ascii="Arial" w:hAnsi="Arial" w:cs="Arial"/>
          <w:iCs/>
          <w:sz w:val="24"/>
          <w:szCs w:val="24"/>
        </w:rPr>
        <w:t xml:space="preserve"> Zajednica Športova Karlovačke županije</w:t>
      </w:r>
    </w:p>
    <w:p w:rsidR="00686B2B" w:rsidRDefault="00686B2B" w:rsidP="00686B2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4166E">
        <w:rPr>
          <w:rFonts w:ascii="Arial" w:hAnsi="Arial" w:cs="Arial"/>
          <w:b/>
          <w:iCs/>
          <w:sz w:val="24"/>
          <w:szCs w:val="24"/>
        </w:rPr>
        <w:t>Nositelj/korisnik: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Zajednica Športova Karlovačke županije</w:t>
      </w:r>
    </w:p>
    <w:p w:rsidR="00686B2B" w:rsidRDefault="00686B2B" w:rsidP="00686B2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Ukupni i</w:t>
      </w:r>
      <w:r w:rsidRPr="00643256">
        <w:rPr>
          <w:rFonts w:ascii="Arial" w:hAnsi="Arial" w:cs="Arial"/>
          <w:b/>
          <w:iCs/>
          <w:sz w:val="24"/>
          <w:szCs w:val="24"/>
        </w:rPr>
        <w:t>znos sredstava:</w:t>
      </w:r>
      <w:r>
        <w:rPr>
          <w:rFonts w:ascii="Arial" w:hAnsi="Arial" w:cs="Arial"/>
          <w:iCs/>
          <w:sz w:val="24"/>
          <w:szCs w:val="24"/>
        </w:rPr>
        <w:t xml:space="preserve"> 235.000,00 kn</w:t>
      </w:r>
    </w:p>
    <w:p w:rsidR="00686B2B" w:rsidRDefault="00686B2B" w:rsidP="00686B2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686B2B" w:rsidRPr="00B4166E" w:rsidRDefault="00686B2B" w:rsidP="00686B2B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B4166E">
        <w:rPr>
          <w:rFonts w:ascii="Arial" w:hAnsi="Arial" w:cs="Arial"/>
          <w:b/>
          <w:iCs/>
          <w:sz w:val="24"/>
          <w:szCs w:val="24"/>
        </w:rPr>
        <w:t xml:space="preserve">Prihvatljive aktivnosti: </w:t>
      </w:r>
    </w:p>
    <w:p w:rsidR="00686B2B" w:rsidRPr="00B4166E" w:rsidRDefault="00686B2B" w:rsidP="00686B2B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4166E">
        <w:rPr>
          <w:rFonts w:ascii="Arial" w:hAnsi="Arial" w:cs="Arial"/>
          <w:iCs/>
          <w:sz w:val="24"/>
          <w:szCs w:val="24"/>
        </w:rPr>
        <w:t xml:space="preserve">plaća administrativnog blagajnika </w:t>
      </w:r>
      <w:r>
        <w:rPr>
          <w:rFonts w:ascii="Arial" w:hAnsi="Arial" w:cs="Arial"/>
          <w:iCs/>
          <w:sz w:val="24"/>
          <w:szCs w:val="24"/>
        </w:rPr>
        <w:t>te ostala priznata radna prava</w:t>
      </w:r>
    </w:p>
    <w:p w:rsidR="00686B2B" w:rsidRPr="00B4166E" w:rsidRDefault="00686B2B" w:rsidP="00686B2B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4166E">
        <w:rPr>
          <w:rFonts w:ascii="Arial" w:hAnsi="Arial" w:cs="Arial"/>
          <w:iCs/>
          <w:sz w:val="24"/>
          <w:szCs w:val="24"/>
        </w:rPr>
        <w:t>materijalni troškovi ureda (materijali rashodi, financijski rashodi te ostali rashodi)</w:t>
      </w:r>
    </w:p>
    <w:p w:rsidR="00686B2B" w:rsidRPr="00B4166E" w:rsidRDefault="00686B2B" w:rsidP="00686B2B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4166E">
        <w:rPr>
          <w:rFonts w:ascii="Arial" w:hAnsi="Arial" w:cs="Arial"/>
          <w:iCs/>
          <w:sz w:val="24"/>
          <w:szCs w:val="24"/>
        </w:rPr>
        <w:t xml:space="preserve">posebni programi </w:t>
      </w:r>
      <w:r>
        <w:rPr>
          <w:rFonts w:ascii="Arial" w:hAnsi="Arial" w:cs="Arial"/>
          <w:iCs/>
          <w:sz w:val="24"/>
          <w:szCs w:val="24"/>
        </w:rPr>
        <w:t>Zajednice (organizacija tradicionalnih i prigodnih manifestacija</w:t>
      </w:r>
      <w:r>
        <w:rPr>
          <w:sz w:val="24"/>
          <w:szCs w:val="24"/>
        </w:rPr>
        <w:t xml:space="preserve">: </w:t>
      </w:r>
      <w:r w:rsidRPr="00064ECF">
        <w:rPr>
          <w:rFonts w:ascii="Arial" w:hAnsi="Arial" w:cs="Arial"/>
          <w:sz w:val="24"/>
          <w:szCs w:val="24"/>
        </w:rPr>
        <w:t>Sufinanciranje sporta djece predškolske dobi</w:t>
      </w:r>
      <w:r>
        <w:rPr>
          <w:rFonts w:ascii="Arial" w:hAnsi="Arial" w:cs="Arial"/>
          <w:sz w:val="24"/>
          <w:szCs w:val="24"/>
        </w:rPr>
        <w:t xml:space="preserve"> i sl.</w:t>
      </w:r>
      <w:r>
        <w:rPr>
          <w:rFonts w:ascii="Arial" w:hAnsi="Arial" w:cs="Arial"/>
          <w:iCs/>
          <w:sz w:val="24"/>
          <w:szCs w:val="24"/>
        </w:rPr>
        <w:t>)</w:t>
      </w:r>
    </w:p>
    <w:p w:rsidR="00564604" w:rsidRDefault="00686B2B" w:rsidP="0056460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4166E">
        <w:rPr>
          <w:rFonts w:ascii="Arial" w:eastAsia="Times New Roman" w:hAnsi="Arial" w:cs="Arial"/>
          <w:b/>
          <w:sz w:val="24"/>
          <w:szCs w:val="24"/>
        </w:rPr>
        <w:t>Isplata sredstava: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168E3">
        <w:rPr>
          <w:rFonts w:ascii="Arial" w:eastAsia="Times New Roman" w:hAnsi="Arial" w:cs="Arial"/>
          <w:sz w:val="24"/>
          <w:szCs w:val="24"/>
        </w:rPr>
        <w:t xml:space="preserve">Sredstva za </w:t>
      </w:r>
      <w:r>
        <w:rPr>
          <w:rFonts w:ascii="Arial" w:eastAsia="Times New Roman" w:hAnsi="Arial" w:cs="Arial"/>
          <w:sz w:val="24"/>
          <w:szCs w:val="24"/>
        </w:rPr>
        <w:t xml:space="preserve">plaću i materijalne troškove ureda isplaćuje se iz proračuna Karlovačke županije </w:t>
      </w:r>
      <w:r w:rsidRPr="005168E3">
        <w:rPr>
          <w:rFonts w:ascii="Arial" w:eastAsia="Times New Roman" w:hAnsi="Arial" w:cs="Arial"/>
          <w:sz w:val="24"/>
          <w:szCs w:val="24"/>
        </w:rPr>
        <w:t xml:space="preserve">temeljem mjesečnog zahtjeva </w:t>
      </w:r>
      <w:r>
        <w:rPr>
          <w:rFonts w:ascii="Arial" w:eastAsia="Times New Roman" w:hAnsi="Arial" w:cs="Arial"/>
          <w:sz w:val="24"/>
          <w:szCs w:val="24"/>
        </w:rPr>
        <w:t xml:space="preserve">Zajednice športova Karlovačke županije </w:t>
      </w:r>
      <w:r w:rsidRPr="005168E3">
        <w:rPr>
          <w:rFonts w:ascii="Arial" w:eastAsia="Times New Roman" w:hAnsi="Arial" w:cs="Arial"/>
          <w:sz w:val="24"/>
          <w:szCs w:val="24"/>
        </w:rPr>
        <w:t xml:space="preserve">uz </w:t>
      </w:r>
      <w:r>
        <w:rPr>
          <w:rFonts w:ascii="Arial" w:eastAsia="Times New Roman" w:hAnsi="Arial" w:cs="Arial"/>
          <w:sz w:val="24"/>
          <w:szCs w:val="24"/>
        </w:rPr>
        <w:t>predočenje adekvatne dokazne dokumentacije</w:t>
      </w:r>
      <w:r w:rsidRPr="005168E3">
        <w:rPr>
          <w:rFonts w:ascii="Arial" w:eastAsia="Times New Roman" w:hAnsi="Arial" w:cs="Arial"/>
          <w:sz w:val="24"/>
          <w:szCs w:val="24"/>
        </w:rPr>
        <w:t xml:space="preserve"> za svaku pojedinu priznatu st</w:t>
      </w:r>
      <w:r>
        <w:rPr>
          <w:rFonts w:ascii="Arial" w:eastAsia="Times New Roman" w:hAnsi="Arial" w:cs="Arial"/>
          <w:sz w:val="24"/>
          <w:szCs w:val="24"/>
        </w:rPr>
        <w:t xml:space="preserve">avku (rekapitulacijska lista plaće i ostalih prava, računi za režijske troškove, uredski materijal, autorski ugovori i sl.). Međusobna prava i obveze  između Zajednice športova Karlovačke županije i Karlovačke Županije regulirat će se posebnim ugovorom. </w:t>
      </w:r>
    </w:p>
    <w:p w:rsidR="004113DD" w:rsidRDefault="004113DD" w:rsidP="0056460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2555" w:rsidRPr="00564604" w:rsidRDefault="00A52555" w:rsidP="0056460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2555">
        <w:rPr>
          <w:rFonts w:ascii="Arial" w:hAnsi="Arial" w:cs="Arial"/>
          <w:b/>
          <w:sz w:val="24"/>
          <w:szCs w:val="24"/>
        </w:rPr>
        <w:t>X. SUFINANCIRANJE PROGRAMA HOO-</w:t>
      </w:r>
      <w:r w:rsidR="00196CDC">
        <w:rPr>
          <w:rFonts w:ascii="Arial" w:hAnsi="Arial" w:cs="Arial"/>
          <w:b/>
          <w:sz w:val="24"/>
          <w:szCs w:val="24"/>
        </w:rPr>
        <w:t>a</w:t>
      </w:r>
    </w:p>
    <w:p w:rsidR="00564604" w:rsidRDefault="00196CDC" w:rsidP="0061576A">
      <w:pPr>
        <w:jc w:val="both"/>
        <w:rPr>
          <w:rFonts w:ascii="Arial" w:hAnsi="Arial" w:cs="Arial"/>
          <w:sz w:val="24"/>
          <w:szCs w:val="24"/>
        </w:rPr>
      </w:pPr>
      <w:r w:rsidRPr="00196CDC">
        <w:rPr>
          <w:rFonts w:ascii="Arial" w:hAnsi="Arial" w:cs="Arial"/>
          <w:sz w:val="24"/>
          <w:szCs w:val="24"/>
        </w:rPr>
        <w:t xml:space="preserve">Program otvara mogućnost korištenja financijskih sredstava iz HOO-a, odnosno Ureda za programe lokalnog sporta, zajednicama, klubovima, udrugama koji svoje programe kandidiraju putem Gradske sportske zajednice čija su članica. </w:t>
      </w:r>
      <w:r w:rsidR="0061576A" w:rsidRPr="00196CDC">
        <w:rPr>
          <w:rFonts w:ascii="Arial" w:hAnsi="Arial" w:cs="Arial"/>
          <w:sz w:val="24"/>
          <w:szCs w:val="24"/>
        </w:rPr>
        <w:t>Iz sredstava za javne potrebe u sportu Karlovačke županije osigurava se samo dio sredstava za provedbu programa, a ostatak potrebnih sredstava nositelji/korisnici sredstava kroz svoje vlastite aktivnosti u ostvarivanju prihoda.</w:t>
      </w:r>
    </w:p>
    <w:p w:rsidR="0061576A" w:rsidRPr="00196CDC" w:rsidRDefault="00564604" w:rsidP="00615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Isto</w:t>
      </w:r>
      <w:r w:rsidR="0061576A" w:rsidRPr="00196C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tako program otvara mogućnosti većeg broja projekata s našeg područja. Putem programa jača se komunikacija klubova/udruga i Zajednice športova Karlovačke županije s Hrvatskim olimpijskim odborom te se potiče suradnja sa sportskim udrugama, asocijacijama i tijelima na domaćoj i međunarodnoj razini, a sa svrhom razmjene iskustva, stjecanja novih znanja i unapređenja sporta.</w:t>
      </w:r>
    </w:p>
    <w:p w:rsidR="0075162F" w:rsidRPr="0061576A" w:rsidRDefault="0075162F" w:rsidP="0075162F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1576A">
        <w:rPr>
          <w:rFonts w:ascii="Arial" w:hAnsi="Arial" w:cs="Arial"/>
          <w:b/>
          <w:sz w:val="24"/>
          <w:szCs w:val="24"/>
          <w:lang w:val="hr-HR"/>
        </w:rPr>
        <w:t>Predlagatelj:</w:t>
      </w:r>
      <w:r w:rsidRPr="0061576A">
        <w:rPr>
          <w:rFonts w:ascii="Arial" w:hAnsi="Arial" w:cs="Arial"/>
          <w:sz w:val="24"/>
          <w:szCs w:val="24"/>
          <w:lang w:val="hr-HR"/>
        </w:rPr>
        <w:t xml:space="preserve"> gradske sportske zajednice</w:t>
      </w:r>
    </w:p>
    <w:p w:rsidR="0075162F" w:rsidRPr="0061576A" w:rsidRDefault="0075162F" w:rsidP="0075162F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1576A">
        <w:rPr>
          <w:rFonts w:ascii="Arial" w:hAnsi="Arial" w:cs="Arial"/>
          <w:b/>
          <w:sz w:val="24"/>
          <w:szCs w:val="24"/>
          <w:lang w:val="hr-HR"/>
        </w:rPr>
        <w:t>Nositelj/korisnici:</w:t>
      </w:r>
      <w:r w:rsidRPr="0061576A">
        <w:rPr>
          <w:rFonts w:ascii="Arial" w:hAnsi="Arial" w:cs="Arial"/>
          <w:sz w:val="24"/>
          <w:szCs w:val="24"/>
          <w:lang w:val="hr-HR"/>
        </w:rPr>
        <w:t xml:space="preserve"> gradske sportske zajednice i klubovi/udruge članice </w:t>
      </w:r>
    </w:p>
    <w:p w:rsidR="0075162F" w:rsidRPr="0061576A" w:rsidRDefault="0061576A" w:rsidP="0075162F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1576A">
        <w:rPr>
          <w:rFonts w:ascii="Arial" w:hAnsi="Arial" w:cs="Arial"/>
          <w:b/>
          <w:sz w:val="24"/>
          <w:szCs w:val="24"/>
          <w:lang w:val="hr-HR"/>
        </w:rPr>
        <w:t>Ukupni iznos sufinanciranja:</w:t>
      </w:r>
      <w:r w:rsidRPr="0061576A">
        <w:rPr>
          <w:rFonts w:ascii="Arial" w:hAnsi="Arial" w:cs="Arial"/>
          <w:sz w:val="24"/>
          <w:szCs w:val="24"/>
          <w:lang w:val="hr-HR"/>
        </w:rPr>
        <w:t xml:space="preserve"> 50.000,00 kn</w:t>
      </w:r>
    </w:p>
    <w:p w:rsidR="0061576A" w:rsidRPr="0061576A" w:rsidRDefault="0061576A" w:rsidP="0075162F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1576A">
        <w:rPr>
          <w:rFonts w:ascii="Arial" w:hAnsi="Arial" w:cs="Arial"/>
          <w:b/>
          <w:sz w:val="24"/>
          <w:szCs w:val="24"/>
          <w:lang w:val="hr-HR"/>
        </w:rPr>
        <w:t xml:space="preserve">Prihvatljivi program HOO-a </w:t>
      </w:r>
      <w:r w:rsidRPr="0061576A">
        <w:rPr>
          <w:rFonts w:ascii="Arial" w:hAnsi="Arial" w:cs="Arial"/>
          <w:sz w:val="24"/>
          <w:szCs w:val="24"/>
          <w:lang w:val="hr-HR"/>
        </w:rPr>
        <w:t xml:space="preserve">: Aktivne zajednice </w:t>
      </w:r>
    </w:p>
    <w:p w:rsidR="00A52555" w:rsidRPr="0061576A" w:rsidRDefault="00A52555" w:rsidP="002D421F">
      <w:pPr>
        <w:jc w:val="both"/>
        <w:rPr>
          <w:rFonts w:ascii="Arial" w:hAnsi="Arial" w:cs="Arial"/>
          <w:b/>
          <w:sz w:val="24"/>
          <w:szCs w:val="24"/>
        </w:rPr>
      </w:pPr>
    </w:p>
    <w:p w:rsidR="00A52555" w:rsidRDefault="00A52555" w:rsidP="002D421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X</w:t>
      </w:r>
      <w:r w:rsidR="0056460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61576A">
        <w:rPr>
          <w:rFonts w:ascii="Arial" w:hAnsi="Arial" w:cs="Arial"/>
          <w:b/>
          <w:sz w:val="24"/>
          <w:szCs w:val="24"/>
        </w:rPr>
        <w:t xml:space="preserve"> </w:t>
      </w:r>
      <w:r w:rsidR="0085325F">
        <w:rPr>
          <w:rFonts w:ascii="Arial" w:hAnsi="Arial" w:cs="Arial"/>
          <w:b/>
          <w:sz w:val="24"/>
          <w:szCs w:val="24"/>
        </w:rPr>
        <w:t>SUFINANCIRANJ</w:t>
      </w:r>
      <w:r w:rsidR="00EE7CA7">
        <w:rPr>
          <w:rFonts w:ascii="Arial" w:hAnsi="Arial" w:cs="Arial"/>
          <w:b/>
          <w:sz w:val="24"/>
          <w:szCs w:val="24"/>
        </w:rPr>
        <w:t>E PROGRAMA</w:t>
      </w:r>
      <w:r w:rsidR="00BB4FA1">
        <w:rPr>
          <w:rFonts w:ascii="Arial" w:hAnsi="Arial" w:cs="Arial"/>
          <w:b/>
          <w:sz w:val="24"/>
          <w:szCs w:val="24"/>
        </w:rPr>
        <w:t xml:space="preserve"> JEDNOKRATNE POMOĆI</w:t>
      </w:r>
    </w:p>
    <w:p w:rsidR="00FA73B2" w:rsidRDefault="0061576A" w:rsidP="00FB38DA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1576A">
        <w:rPr>
          <w:rFonts w:ascii="Arial" w:hAnsi="Arial" w:cs="Arial"/>
          <w:sz w:val="24"/>
          <w:szCs w:val="24"/>
          <w:lang w:val="hr-HR"/>
        </w:rPr>
        <w:t xml:space="preserve">Dodjeljivat će se na temelju pojedinačnih financijskih zahtjeva korisnika za sufinanciranje nepredviđenih i neplaniranih programa i aktivnosti, osobito u sustavu sportskih natjecanja, a s ciljem pružanja trajne podrške sportašima, udrugama te sustavu sporta u cjelini. Pojedinačne odluke o dodjeli jednokratnih financijskih potpora donosit će Upravni odbor Zajednice sportova Karlovačke županije, a ovisno o raspoloživim financijskim sredstvima. Prilikom dodjele jednokratnih financijskih potpora Zajednica športova Karlovačke županije </w:t>
      </w:r>
      <w:r>
        <w:rPr>
          <w:rFonts w:ascii="Arial" w:hAnsi="Arial" w:cs="Arial"/>
          <w:sz w:val="24"/>
          <w:szCs w:val="24"/>
          <w:lang w:val="hr-HR"/>
        </w:rPr>
        <w:t>pošti</w:t>
      </w:r>
      <w:r w:rsidRPr="0061576A">
        <w:rPr>
          <w:rFonts w:ascii="Arial" w:hAnsi="Arial" w:cs="Arial"/>
          <w:sz w:val="24"/>
          <w:szCs w:val="24"/>
          <w:lang w:val="hr-HR"/>
        </w:rPr>
        <w:t>vat će osnovne standarde ugovaranja i praćen</w:t>
      </w:r>
      <w:r w:rsidR="00FB38DA">
        <w:rPr>
          <w:rFonts w:ascii="Arial" w:hAnsi="Arial" w:cs="Arial"/>
          <w:sz w:val="24"/>
          <w:szCs w:val="24"/>
          <w:lang w:val="hr-HR"/>
        </w:rPr>
        <w:t>ja namjenskog utroška sredstava</w:t>
      </w:r>
      <w:r w:rsidR="00E73AA4">
        <w:rPr>
          <w:rFonts w:ascii="Arial" w:hAnsi="Arial" w:cs="Arial"/>
          <w:sz w:val="24"/>
          <w:szCs w:val="24"/>
          <w:lang w:val="hr-HR"/>
        </w:rPr>
        <w:t>.</w:t>
      </w:r>
    </w:p>
    <w:p w:rsidR="00FB38DA" w:rsidRDefault="00FB38DA" w:rsidP="00FA73B2">
      <w:pPr>
        <w:pStyle w:val="Bezproreda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FA73B2" w:rsidRPr="0061576A" w:rsidRDefault="00FA73B2" w:rsidP="00FA73B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1576A">
        <w:rPr>
          <w:rFonts w:ascii="Arial" w:hAnsi="Arial" w:cs="Arial"/>
          <w:b/>
          <w:sz w:val="24"/>
          <w:szCs w:val="24"/>
          <w:lang w:val="hr-HR"/>
        </w:rPr>
        <w:t>Predlagatelj:</w:t>
      </w:r>
      <w:r w:rsidRPr="0061576A">
        <w:rPr>
          <w:rFonts w:ascii="Arial" w:hAnsi="Arial" w:cs="Arial"/>
          <w:sz w:val="24"/>
          <w:szCs w:val="24"/>
          <w:lang w:val="hr-HR"/>
        </w:rPr>
        <w:t xml:space="preserve"> gradske sportske zajednice</w:t>
      </w:r>
    </w:p>
    <w:p w:rsidR="00FA73B2" w:rsidRPr="0061576A" w:rsidRDefault="00FA73B2" w:rsidP="00FA73B2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1576A">
        <w:rPr>
          <w:rFonts w:ascii="Arial" w:hAnsi="Arial" w:cs="Arial"/>
          <w:b/>
          <w:sz w:val="24"/>
          <w:szCs w:val="24"/>
          <w:lang w:val="hr-HR"/>
        </w:rPr>
        <w:t>Nositelj/korisnici:</w:t>
      </w:r>
      <w:r w:rsidR="00A26675">
        <w:rPr>
          <w:rFonts w:ascii="Arial" w:hAnsi="Arial" w:cs="Arial"/>
          <w:sz w:val="24"/>
          <w:szCs w:val="24"/>
          <w:lang w:val="hr-HR"/>
        </w:rPr>
        <w:t xml:space="preserve"> gradske sportske zajednice, </w:t>
      </w:r>
      <w:r>
        <w:rPr>
          <w:rFonts w:ascii="Arial" w:hAnsi="Arial" w:cs="Arial"/>
          <w:sz w:val="24"/>
          <w:szCs w:val="24"/>
          <w:lang w:val="hr-HR"/>
        </w:rPr>
        <w:t>strukovni sportski savezi</w:t>
      </w:r>
      <w:r w:rsidRPr="0061576A">
        <w:rPr>
          <w:rFonts w:ascii="Arial" w:hAnsi="Arial" w:cs="Arial"/>
          <w:sz w:val="24"/>
          <w:szCs w:val="24"/>
          <w:lang w:val="hr-HR"/>
        </w:rPr>
        <w:t xml:space="preserve"> i klubovi</w:t>
      </w:r>
    </w:p>
    <w:p w:rsidR="008B5959" w:rsidRPr="004113DD" w:rsidRDefault="00FA73B2" w:rsidP="004113D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61576A">
        <w:rPr>
          <w:rFonts w:ascii="Arial" w:hAnsi="Arial" w:cs="Arial"/>
          <w:b/>
          <w:sz w:val="24"/>
          <w:szCs w:val="24"/>
          <w:lang w:val="hr-HR"/>
        </w:rPr>
        <w:t>Ukupni iznos sufinanciranja:</w:t>
      </w:r>
      <w:r w:rsidRPr="0061576A">
        <w:rPr>
          <w:rFonts w:ascii="Arial" w:hAnsi="Arial" w:cs="Arial"/>
          <w:sz w:val="24"/>
          <w:szCs w:val="24"/>
          <w:lang w:val="hr-HR"/>
        </w:rPr>
        <w:t xml:space="preserve"> 5</w:t>
      </w:r>
      <w:r>
        <w:rPr>
          <w:rFonts w:ascii="Arial" w:hAnsi="Arial" w:cs="Arial"/>
          <w:sz w:val="24"/>
          <w:szCs w:val="24"/>
          <w:lang w:val="hr-HR"/>
        </w:rPr>
        <w:t>5</w:t>
      </w:r>
      <w:r w:rsidRPr="0061576A">
        <w:rPr>
          <w:rFonts w:ascii="Arial" w:hAnsi="Arial" w:cs="Arial"/>
          <w:sz w:val="24"/>
          <w:szCs w:val="24"/>
          <w:lang w:val="hr-HR"/>
        </w:rPr>
        <w:t>.000,00 kn</w:t>
      </w:r>
    </w:p>
    <w:p w:rsidR="000D27E4" w:rsidRDefault="000D27E4" w:rsidP="00310560">
      <w:pPr>
        <w:tabs>
          <w:tab w:val="left" w:pos="3030"/>
        </w:tabs>
        <w:jc w:val="center"/>
        <w:rPr>
          <w:rFonts w:ascii="Arial" w:hAnsi="Arial" w:cs="Arial"/>
          <w:sz w:val="24"/>
          <w:szCs w:val="24"/>
        </w:rPr>
      </w:pPr>
    </w:p>
    <w:p w:rsidR="0027014B" w:rsidRPr="00310560" w:rsidRDefault="00310560" w:rsidP="00310560">
      <w:pPr>
        <w:tabs>
          <w:tab w:val="left" w:pos="3030"/>
        </w:tabs>
        <w:jc w:val="center"/>
        <w:rPr>
          <w:rFonts w:ascii="Arial" w:hAnsi="Arial" w:cs="Arial"/>
          <w:sz w:val="24"/>
          <w:szCs w:val="24"/>
        </w:rPr>
      </w:pPr>
      <w:r w:rsidRPr="00310560">
        <w:rPr>
          <w:rFonts w:ascii="Arial" w:hAnsi="Arial" w:cs="Arial"/>
          <w:sz w:val="24"/>
          <w:szCs w:val="24"/>
        </w:rPr>
        <w:t>Članak 1</w:t>
      </w:r>
      <w:r w:rsidR="0039380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27014B" w:rsidRPr="00310560" w:rsidRDefault="00310560" w:rsidP="003B5256">
      <w:pPr>
        <w:tabs>
          <w:tab w:val="left" w:pos="2805"/>
        </w:tabs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10560">
        <w:rPr>
          <w:rFonts w:ascii="Arial" w:eastAsia="Times New Roman" w:hAnsi="Arial" w:cs="Arial"/>
          <w:sz w:val="24"/>
          <w:szCs w:val="24"/>
          <w:lang w:eastAsia="hr-HR"/>
        </w:rPr>
        <w:t>Zajednica športova Karlovačke županije dužna je pratiti namjensko korištenje sredstava dodijeljenih krajnjim korisnicima putem Javnog poziva te o izvršenju PJP u sportu podnijeti polugodišnje i godišnje izvješće Karlovačkoj županiji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7014B" w:rsidRDefault="00310560" w:rsidP="00310560">
      <w:pPr>
        <w:tabs>
          <w:tab w:val="left" w:pos="30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39380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3B5256" w:rsidRDefault="00310560" w:rsidP="003B5256">
      <w:pPr>
        <w:tabs>
          <w:tab w:val="left" w:pos="3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Pravilnik stupa na snagu danom donošenja.</w:t>
      </w:r>
    </w:p>
    <w:p w:rsidR="003B5256" w:rsidRDefault="003B5256" w:rsidP="003B5256">
      <w:pPr>
        <w:tabs>
          <w:tab w:val="left" w:pos="3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3B5256" w:rsidRDefault="003B5256" w:rsidP="003B5256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:rsidR="00FB38DA" w:rsidRDefault="003B5256" w:rsidP="003B5256">
      <w:pPr>
        <w:tabs>
          <w:tab w:val="left" w:pos="30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FB38DA" w:rsidRDefault="00FB38DA" w:rsidP="003B5256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:rsidR="003B5256" w:rsidRPr="003B5256" w:rsidRDefault="00FB38DA" w:rsidP="003B5256">
      <w:pPr>
        <w:tabs>
          <w:tab w:val="left" w:pos="303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3B5256">
        <w:rPr>
          <w:rFonts w:ascii="Arial" w:hAnsi="Arial" w:cs="Arial"/>
          <w:sz w:val="24"/>
          <w:szCs w:val="24"/>
        </w:rPr>
        <w:t xml:space="preserve"> </w:t>
      </w:r>
      <w:r w:rsidR="00310560" w:rsidRPr="00310560">
        <w:rPr>
          <w:rFonts w:ascii="Arial" w:hAnsi="Arial" w:cs="Arial"/>
          <w:b/>
          <w:sz w:val="24"/>
          <w:szCs w:val="24"/>
        </w:rPr>
        <w:t>Predsjednik U</w:t>
      </w:r>
      <w:r w:rsidR="003B5256">
        <w:rPr>
          <w:rFonts w:ascii="Arial" w:hAnsi="Arial" w:cs="Arial"/>
          <w:b/>
          <w:sz w:val="24"/>
          <w:szCs w:val="24"/>
        </w:rPr>
        <w:t>O:</w:t>
      </w:r>
    </w:p>
    <w:p w:rsidR="003B5256" w:rsidRPr="00310560" w:rsidRDefault="00310560" w:rsidP="003B5256">
      <w:pPr>
        <w:tabs>
          <w:tab w:val="left" w:pos="6045"/>
        </w:tabs>
        <w:rPr>
          <w:rFonts w:ascii="Arial" w:hAnsi="Arial" w:cs="Arial"/>
          <w:b/>
          <w:sz w:val="24"/>
          <w:szCs w:val="24"/>
        </w:rPr>
      </w:pPr>
      <w:r w:rsidRPr="00310560">
        <w:rPr>
          <w:rFonts w:ascii="Arial" w:hAnsi="Arial" w:cs="Arial"/>
          <w:b/>
          <w:sz w:val="24"/>
          <w:szCs w:val="24"/>
        </w:rPr>
        <w:t xml:space="preserve">                                      MP            </w:t>
      </w:r>
      <w:r w:rsidR="003B5256">
        <w:rPr>
          <w:rFonts w:ascii="Arial" w:hAnsi="Arial" w:cs="Arial"/>
          <w:b/>
          <w:sz w:val="24"/>
          <w:szCs w:val="24"/>
        </w:rPr>
        <w:t xml:space="preserve">                                 ____</w:t>
      </w:r>
      <w:r w:rsidR="003B5256" w:rsidRPr="00310560">
        <w:rPr>
          <w:rFonts w:ascii="Arial" w:hAnsi="Arial" w:cs="Arial"/>
          <w:b/>
          <w:sz w:val="24"/>
          <w:szCs w:val="24"/>
        </w:rPr>
        <w:t>______________</w:t>
      </w:r>
      <w:r w:rsidR="003B5256">
        <w:rPr>
          <w:rFonts w:ascii="Arial" w:hAnsi="Arial" w:cs="Arial"/>
          <w:b/>
          <w:sz w:val="24"/>
          <w:szCs w:val="24"/>
        </w:rPr>
        <w:t>_____</w:t>
      </w:r>
    </w:p>
    <w:p w:rsidR="00310560" w:rsidRPr="00310560" w:rsidRDefault="003B5256" w:rsidP="003B5256">
      <w:pPr>
        <w:tabs>
          <w:tab w:val="left" w:pos="6435"/>
        </w:tabs>
        <w:rPr>
          <w:rFonts w:ascii="Arial" w:hAnsi="Arial" w:cs="Arial"/>
          <w:b/>
          <w:sz w:val="24"/>
          <w:szCs w:val="24"/>
        </w:rPr>
      </w:pPr>
      <w:r w:rsidRPr="0031056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31056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Želimir Feitl, mag.chem.</w:t>
      </w:r>
    </w:p>
    <w:sectPr w:rsidR="00310560" w:rsidRPr="00310560" w:rsidSect="00671DD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0E6" w:rsidRDefault="007F60E6">
      <w:pPr>
        <w:spacing w:after="0" w:line="240" w:lineRule="auto"/>
      </w:pPr>
      <w:r>
        <w:separator/>
      </w:r>
    </w:p>
  </w:endnote>
  <w:endnote w:type="continuationSeparator" w:id="1">
    <w:p w:rsidR="007F60E6" w:rsidRDefault="007F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19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88" w:rsidRDefault="009322E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20A8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0A88" w:rsidRDefault="00520A88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A88" w:rsidRDefault="009322E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20A8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5AA2">
      <w:rPr>
        <w:rStyle w:val="Brojstranice"/>
        <w:noProof/>
      </w:rPr>
      <w:t>17</w:t>
    </w:r>
    <w:r>
      <w:rPr>
        <w:rStyle w:val="Brojstranice"/>
      </w:rPr>
      <w:fldChar w:fldCharType="end"/>
    </w:r>
  </w:p>
  <w:p w:rsidR="00520A88" w:rsidRDefault="00520A8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0E6" w:rsidRDefault="007F60E6">
      <w:pPr>
        <w:spacing w:after="0" w:line="240" w:lineRule="auto"/>
      </w:pPr>
      <w:r>
        <w:separator/>
      </w:r>
    </w:p>
  </w:footnote>
  <w:footnote w:type="continuationSeparator" w:id="1">
    <w:p w:rsidR="007F60E6" w:rsidRDefault="007F6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9"/>
    <w:multiLevelType w:val="multilevel"/>
    <w:tmpl w:val="1C74D3A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SimSun" w:hAnsi="Arial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4A45C3"/>
    <w:multiLevelType w:val="hybridMultilevel"/>
    <w:tmpl w:val="16F05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8D2A76"/>
    <w:multiLevelType w:val="hybridMultilevel"/>
    <w:tmpl w:val="B57858F6"/>
    <w:lvl w:ilvl="0" w:tplc="E0B647C4">
      <w:start w:val="1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643792"/>
    <w:multiLevelType w:val="hybridMultilevel"/>
    <w:tmpl w:val="53462C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A85ACF"/>
    <w:multiLevelType w:val="hybridMultilevel"/>
    <w:tmpl w:val="34D89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9024F8"/>
    <w:multiLevelType w:val="hybridMultilevel"/>
    <w:tmpl w:val="6F6C0942"/>
    <w:lvl w:ilvl="0" w:tplc="8BA257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A220D1"/>
    <w:multiLevelType w:val="hybridMultilevel"/>
    <w:tmpl w:val="70222622"/>
    <w:name w:val="WWNum22"/>
    <w:lvl w:ilvl="0" w:tplc="6B54F74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396545"/>
    <w:multiLevelType w:val="hybridMultilevel"/>
    <w:tmpl w:val="ABBAA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701D8"/>
    <w:multiLevelType w:val="hybridMultilevel"/>
    <w:tmpl w:val="348AE476"/>
    <w:lvl w:ilvl="0" w:tplc="CDF0EA5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91DF1"/>
    <w:multiLevelType w:val="hybridMultilevel"/>
    <w:tmpl w:val="69FA2752"/>
    <w:lvl w:ilvl="0" w:tplc="0638111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053E4"/>
    <w:multiLevelType w:val="hybridMultilevel"/>
    <w:tmpl w:val="D5BE8970"/>
    <w:lvl w:ilvl="0" w:tplc="041A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3A4184"/>
    <w:multiLevelType w:val="hybridMultilevel"/>
    <w:tmpl w:val="2610AF5A"/>
    <w:lvl w:ilvl="0" w:tplc="4C5827B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65378"/>
    <w:multiLevelType w:val="hybridMultilevel"/>
    <w:tmpl w:val="B4B40E78"/>
    <w:lvl w:ilvl="0" w:tplc="041A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B27C91"/>
    <w:multiLevelType w:val="hybridMultilevel"/>
    <w:tmpl w:val="7A28D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C7E40"/>
    <w:multiLevelType w:val="hybridMultilevel"/>
    <w:tmpl w:val="0814672E"/>
    <w:lvl w:ilvl="0" w:tplc="C2D26DA6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0" w:hanging="360"/>
      </w:pPr>
    </w:lvl>
    <w:lvl w:ilvl="2" w:tplc="041A001B" w:tentative="1">
      <w:start w:val="1"/>
      <w:numFmt w:val="lowerRoman"/>
      <w:lvlText w:val="%3."/>
      <w:lvlJc w:val="right"/>
      <w:pPr>
        <w:ind w:left="1820" w:hanging="180"/>
      </w:pPr>
    </w:lvl>
    <w:lvl w:ilvl="3" w:tplc="041A000F" w:tentative="1">
      <w:start w:val="1"/>
      <w:numFmt w:val="decimal"/>
      <w:lvlText w:val="%4."/>
      <w:lvlJc w:val="left"/>
      <w:pPr>
        <w:ind w:left="2540" w:hanging="360"/>
      </w:pPr>
    </w:lvl>
    <w:lvl w:ilvl="4" w:tplc="041A0019" w:tentative="1">
      <w:start w:val="1"/>
      <w:numFmt w:val="lowerLetter"/>
      <w:lvlText w:val="%5."/>
      <w:lvlJc w:val="left"/>
      <w:pPr>
        <w:ind w:left="3260" w:hanging="360"/>
      </w:pPr>
    </w:lvl>
    <w:lvl w:ilvl="5" w:tplc="041A001B" w:tentative="1">
      <w:start w:val="1"/>
      <w:numFmt w:val="lowerRoman"/>
      <w:lvlText w:val="%6."/>
      <w:lvlJc w:val="right"/>
      <w:pPr>
        <w:ind w:left="3980" w:hanging="180"/>
      </w:pPr>
    </w:lvl>
    <w:lvl w:ilvl="6" w:tplc="041A000F" w:tentative="1">
      <w:start w:val="1"/>
      <w:numFmt w:val="decimal"/>
      <w:lvlText w:val="%7."/>
      <w:lvlJc w:val="left"/>
      <w:pPr>
        <w:ind w:left="4700" w:hanging="360"/>
      </w:pPr>
    </w:lvl>
    <w:lvl w:ilvl="7" w:tplc="041A0019" w:tentative="1">
      <w:start w:val="1"/>
      <w:numFmt w:val="lowerLetter"/>
      <w:lvlText w:val="%8."/>
      <w:lvlJc w:val="left"/>
      <w:pPr>
        <w:ind w:left="5420" w:hanging="360"/>
      </w:pPr>
    </w:lvl>
    <w:lvl w:ilvl="8" w:tplc="041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2E287AF9"/>
    <w:multiLevelType w:val="hybridMultilevel"/>
    <w:tmpl w:val="FFDC4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6B4858"/>
    <w:multiLevelType w:val="hybridMultilevel"/>
    <w:tmpl w:val="29CCDB0A"/>
    <w:lvl w:ilvl="0" w:tplc="7534B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55887"/>
    <w:multiLevelType w:val="hybridMultilevel"/>
    <w:tmpl w:val="8A4E3E0E"/>
    <w:lvl w:ilvl="0" w:tplc="FFD6555E">
      <w:start w:val="1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E1225"/>
    <w:multiLevelType w:val="hybridMultilevel"/>
    <w:tmpl w:val="AA10CE08"/>
    <w:lvl w:ilvl="0" w:tplc="093EDA58">
      <w:start w:val="130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4178ED"/>
    <w:multiLevelType w:val="hybridMultilevel"/>
    <w:tmpl w:val="B7AE04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510076"/>
    <w:multiLevelType w:val="hybridMultilevel"/>
    <w:tmpl w:val="9392C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F686A"/>
    <w:multiLevelType w:val="hybridMultilevel"/>
    <w:tmpl w:val="ECDEC8EE"/>
    <w:lvl w:ilvl="0" w:tplc="C3286CE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2348E"/>
    <w:multiLevelType w:val="hybridMultilevel"/>
    <w:tmpl w:val="4E207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347F3"/>
    <w:multiLevelType w:val="hybridMultilevel"/>
    <w:tmpl w:val="0FC44BE2"/>
    <w:lvl w:ilvl="0" w:tplc="7534B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F27A2"/>
    <w:multiLevelType w:val="hybridMultilevel"/>
    <w:tmpl w:val="52EA2DDA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9C05BDA"/>
    <w:multiLevelType w:val="hybridMultilevel"/>
    <w:tmpl w:val="0A46984A"/>
    <w:lvl w:ilvl="0" w:tplc="C2D26DA6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0" w:hanging="360"/>
      </w:pPr>
    </w:lvl>
    <w:lvl w:ilvl="2" w:tplc="041A001B" w:tentative="1">
      <w:start w:val="1"/>
      <w:numFmt w:val="lowerRoman"/>
      <w:lvlText w:val="%3."/>
      <w:lvlJc w:val="right"/>
      <w:pPr>
        <w:ind w:left="1820" w:hanging="180"/>
      </w:pPr>
    </w:lvl>
    <w:lvl w:ilvl="3" w:tplc="041A000F" w:tentative="1">
      <w:start w:val="1"/>
      <w:numFmt w:val="decimal"/>
      <w:lvlText w:val="%4."/>
      <w:lvlJc w:val="left"/>
      <w:pPr>
        <w:ind w:left="2540" w:hanging="360"/>
      </w:pPr>
    </w:lvl>
    <w:lvl w:ilvl="4" w:tplc="041A0019" w:tentative="1">
      <w:start w:val="1"/>
      <w:numFmt w:val="lowerLetter"/>
      <w:lvlText w:val="%5."/>
      <w:lvlJc w:val="left"/>
      <w:pPr>
        <w:ind w:left="3260" w:hanging="360"/>
      </w:pPr>
    </w:lvl>
    <w:lvl w:ilvl="5" w:tplc="041A001B" w:tentative="1">
      <w:start w:val="1"/>
      <w:numFmt w:val="lowerRoman"/>
      <w:lvlText w:val="%6."/>
      <w:lvlJc w:val="right"/>
      <w:pPr>
        <w:ind w:left="3980" w:hanging="180"/>
      </w:pPr>
    </w:lvl>
    <w:lvl w:ilvl="6" w:tplc="041A000F" w:tentative="1">
      <w:start w:val="1"/>
      <w:numFmt w:val="decimal"/>
      <w:lvlText w:val="%7."/>
      <w:lvlJc w:val="left"/>
      <w:pPr>
        <w:ind w:left="4700" w:hanging="360"/>
      </w:pPr>
    </w:lvl>
    <w:lvl w:ilvl="7" w:tplc="041A0019" w:tentative="1">
      <w:start w:val="1"/>
      <w:numFmt w:val="lowerLetter"/>
      <w:lvlText w:val="%8."/>
      <w:lvlJc w:val="left"/>
      <w:pPr>
        <w:ind w:left="5420" w:hanging="360"/>
      </w:pPr>
    </w:lvl>
    <w:lvl w:ilvl="8" w:tplc="041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>
    <w:nsid w:val="59DB6BF2"/>
    <w:multiLevelType w:val="hybridMultilevel"/>
    <w:tmpl w:val="8E32AA52"/>
    <w:lvl w:ilvl="0" w:tplc="2B7EF286">
      <w:start w:val="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144CC"/>
    <w:multiLevelType w:val="hybridMultilevel"/>
    <w:tmpl w:val="3C142F50"/>
    <w:lvl w:ilvl="0" w:tplc="B860C0BA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35669"/>
    <w:multiLevelType w:val="hybridMultilevel"/>
    <w:tmpl w:val="E3D85D8E"/>
    <w:lvl w:ilvl="0" w:tplc="093EDA58">
      <w:start w:val="13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D82BC8"/>
    <w:multiLevelType w:val="hybridMultilevel"/>
    <w:tmpl w:val="909E6918"/>
    <w:lvl w:ilvl="0" w:tplc="041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>
    <w:nsid w:val="61CE7662"/>
    <w:multiLevelType w:val="hybridMultilevel"/>
    <w:tmpl w:val="D30E3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646B7E"/>
    <w:multiLevelType w:val="hybridMultilevel"/>
    <w:tmpl w:val="F2DEE6C4"/>
    <w:lvl w:ilvl="0" w:tplc="041A000B">
      <w:start w:val="4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363733"/>
    <w:multiLevelType w:val="hybridMultilevel"/>
    <w:tmpl w:val="BEE00BE6"/>
    <w:lvl w:ilvl="0" w:tplc="041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>
    <w:nsid w:val="647B1C21"/>
    <w:multiLevelType w:val="hybridMultilevel"/>
    <w:tmpl w:val="180CE752"/>
    <w:lvl w:ilvl="0" w:tplc="39BC5108">
      <w:start w:val="1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9074C"/>
    <w:multiLevelType w:val="hybridMultilevel"/>
    <w:tmpl w:val="486E26EA"/>
    <w:lvl w:ilvl="0" w:tplc="7534B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BB0C2A"/>
    <w:multiLevelType w:val="hybridMultilevel"/>
    <w:tmpl w:val="9700463E"/>
    <w:lvl w:ilvl="0" w:tplc="15A00F62">
      <w:start w:val="1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F17E6D"/>
    <w:multiLevelType w:val="hybridMultilevel"/>
    <w:tmpl w:val="701EB6A8"/>
    <w:lvl w:ilvl="0" w:tplc="06960ECE">
      <w:start w:val="1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E65B82"/>
    <w:multiLevelType w:val="hybridMultilevel"/>
    <w:tmpl w:val="A4B67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10857"/>
    <w:multiLevelType w:val="hybridMultilevel"/>
    <w:tmpl w:val="226AB55C"/>
    <w:lvl w:ilvl="0" w:tplc="07DA7DE2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F1403"/>
    <w:multiLevelType w:val="hybridMultilevel"/>
    <w:tmpl w:val="AB1AB2EC"/>
    <w:lvl w:ilvl="0" w:tplc="34D087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94597"/>
    <w:multiLevelType w:val="hybridMultilevel"/>
    <w:tmpl w:val="340C05FE"/>
    <w:lvl w:ilvl="0" w:tplc="21004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FAE0472"/>
    <w:multiLevelType w:val="hybridMultilevel"/>
    <w:tmpl w:val="60F04560"/>
    <w:lvl w:ilvl="0" w:tplc="7534B9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9"/>
  </w:num>
  <w:num w:numId="4">
    <w:abstractNumId w:val="7"/>
  </w:num>
  <w:num w:numId="5">
    <w:abstractNumId w:val="33"/>
  </w:num>
  <w:num w:numId="6">
    <w:abstractNumId w:val="27"/>
  </w:num>
  <w:num w:numId="7">
    <w:abstractNumId w:val="35"/>
  </w:num>
  <w:num w:numId="8">
    <w:abstractNumId w:val="23"/>
  </w:num>
  <w:num w:numId="9">
    <w:abstractNumId w:val="17"/>
  </w:num>
  <w:num w:numId="10">
    <w:abstractNumId w:val="28"/>
  </w:num>
  <w:num w:numId="11">
    <w:abstractNumId w:val="32"/>
  </w:num>
  <w:num w:numId="12">
    <w:abstractNumId w:val="41"/>
  </w:num>
  <w:num w:numId="13">
    <w:abstractNumId w:val="4"/>
  </w:num>
  <w:num w:numId="14">
    <w:abstractNumId w:val="16"/>
  </w:num>
  <w:num w:numId="15">
    <w:abstractNumId w:val="6"/>
  </w:num>
  <w:num w:numId="16">
    <w:abstractNumId w:val="3"/>
  </w:num>
  <w:num w:numId="17">
    <w:abstractNumId w:val="2"/>
  </w:num>
  <w:num w:numId="18">
    <w:abstractNumId w:val="43"/>
  </w:num>
  <w:num w:numId="19">
    <w:abstractNumId w:val="1"/>
  </w:num>
  <w:num w:numId="20">
    <w:abstractNumId w:val="0"/>
  </w:num>
  <w:num w:numId="21">
    <w:abstractNumId w:val="18"/>
  </w:num>
  <w:num w:numId="22">
    <w:abstractNumId w:val="26"/>
  </w:num>
  <w:num w:numId="23">
    <w:abstractNumId w:val="20"/>
  </w:num>
  <w:num w:numId="24">
    <w:abstractNumId w:val="5"/>
  </w:num>
  <w:num w:numId="25">
    <w:abstractNumId w:val="38"/>
  </w:num>
  <w:num w:numId="26">
    <w:abstractNumId w:val="31"/>
  </w:num>
  <w:num w:numId="27">
    <w:abstractNumId w:val="36"/>
  </w:num>
  <w:num w:numId="28">
    <w:abstractNumId w:val="39"/>
  </w:num>
  <w:num w:numId="29">
    <w:abstractNumId w:val="21"/>
  </w:num>
  <w:num w:numId="30">
    <w:abstractNumId w:val="44"/>
  </w:num>
  <w:num w:numId="31">
    <w:abstractNumId w:val="22"/>
  </w:num>
  <w:num w:numId="32">
    <w:abstractNumId w:val="10"/>
  </w:num>
  <w:num w:numId="33">
    <w:abstractNumId w:val="40"/>
  </w:num>
  <w:num w:numId="34">
    <w:abstractNumId w:val="13"/>
  </w:num>
  <w:num w:numId="35">
    <w:abstractNumId w:val="15"/>
  </w:num>
  <w:num w:numId="36">
    <w:abstractNumId w:val="42"/>
  </w:num>
  <w:num w:numId="37">
    <w:abstractNumId w:val="30"/>
  </w:num>
  <w:num w:numId="38">
    <w:abstractNumId w:val="29"/>
  </w:num>
  <w:num w:numId="39">
    <w:abstractNumId w:val="8"/>
  </w:num>
  <w:num w:numId="40">
    <w:abstractNumId w:val="34"/>
  </w:num>
  <w:num w:numId="41">
    <w:abstractNumId w:val="12"/>
  </w:num>
  <w:num w:numId="42">
    <w:abstractNumId w:val="11"/>
  </w:num>
  <w:num w:numId="43">
    <w:abstractNumId w:val="24"/>
  </w:num>
  <w:num w:numId="44">
    <w:abstractNumId w:val="14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C86"/>
    <w:rsid w:val="00004DC4"/>
    <w:rsid w:val="000064CF"/>
    <w:rsid w:val="00006AC5"/>
    <w:rsid w:val="000135E5"/>
    <w:rsid w:val="00020CD4"/>
    <w:rsid w:val="00024895"/>
    <w:rsid w:val="00032736"/>
    <w:rsid w:val="0004075E"/>
    <w:rsid w:val="00042706"/>
    <w:rsid w:val="0004496E"/>
    <w:rsid w:val="00045DDC"/>
    <w:rsid w:val="000462D0"/>
    <w:rsid w:val="0006380A"/>
    <w:rsid w:val="00064ECF"/>
    <w:rsid w:val="00076141"/>
    <w:rsid w:val="00084402"/>
    <w:rsid w:val="00094479"/>
    <w:rsid w:val="000A12E2"/>
    <w:rsid w:val="000A7483"/>
    <w:rsid w:val="000C3A80"/>
    <w:rsid w:val="000D27E4"/>
    <w:rsid w:val="000D7395"/>
    <w:rsid w:val="000E401F"/>
    <w:rsid w:val="00100993"/>
    <w:rsid w:val="00101CAD"/>
    <w:rsid w:val="00117F57"/>
    <w:rsid w:val="00136789"/>
    <w:rsid w:val="00161A36"/>
    <w:rsid w:val="00177A00"/>
    <w:rsid w:val="0019241D"/>
    <w:rsid w:val="00196CDC"/>
    <w:rsid w:val="00196E71"/>
    <w:rsid w:val="001A4D7B"/>
    <w:rsid w:val="001B022B"/>
    <w:rsid w:val="001B0D8B"/>
    <w:rsid w:val="001B49F7"/>
    <w:rsid w:val="00200A67"/>
    <w:rsid w:val="00205647"/>
    <w:rsid w:val="0022346C"/>
    <w:rsid w:val="00226469"/>
    <w:rsid w:val="0022738E"/>
    <w:rsid w:val="00237479"/>
    <w:rsid w:val="00242914"/>
    <w:rsid w:val="00243F99"/>
    <w:rsid w:val="002504E1"/>
    <w:rsid w:val="002610EF"/>
    <w:rsid w:val="0027014B"/>
    <w:rsid w:val="002745D3"/>
    <w:rsid w:val="002844AA"/>
    <w:rsid w:val="00285B4C"/>
    <w:rsid w:val="0029523D"/>
    <w:rsid w:val="00296235"/>
    <w:rsid w:val="002B7585"/>
    <w:rsid w:val="002C7AE7"/>
    <w:rsid w:val="002D421F"/>
    <w:rsid w:val="002E0612"/>
    <w:rsid w:val="002F332D"/>
    <w:rsid w:val="00302957"/>
    <w:rsid w:val="003079D0"/>
    <w:rsid w:val="00310281"/>
    <w:rsid w:val="00310560"/>
    <w:rsid w:val="0031364C"/>
    <w:rsid w:val="00315425"/>
    <w:rsid w:val="0031717F"/>
    <w:rsid w:val="00321E8D"/>
    <w:rsid w:val="00330750"/>
    <w:rsid w:val="00331306"/>
    <w:rsid w:val="003353B9"/>
    <w:rsid w:val="00344313"/>
    <w:rsid w:val="00346BC3"/>
    <w:rsid w:val="003540F6"/>
    <w:rsid w:val="00354113"/>
    <w:rsid w:val="00357E99"/>
    <w:rsid w:val="00364E71"/>
    <w:rsid w:val="00386FB2"/>
    <w:rsid w:val="00393801"/>
    <w:rsid w:val="003A17A7"/>
    <w:rsid w:val="003B3DEE"/>
    <w:rsid w:val="003B5256"/>
    <w:rsid w:val="003B52D0"/>
    <w:rsid w:val="003E5315"/>
    <w:rsid w:val="003F1E68"/>
    <w:rsid w:val="003F64A2"/>
    <w:rsid w:val="004113DD"/>
    <w:rsid w:val="00411A92"/>
    <w:rsid w:val="00416B37"/>
    <w:rsid w:val="00421AD1"/>
    <w:rsid w:val="00424606"/>
    <w:rsid w:val="0042618F"/>
    <w:rsid w:val="004279DD"/>
    <w:rsid w:val="004433C8"/>
    <w:rsid w:val="00443601"/>
    <w:rsid w:val="00454CC2"/>
    <w:rsid w:val="00464732"/>
    <w:rsid w:val="00472138"/>
    <w:rsid w:val="0047493E"/>
    <w:rsid w:val="0048500B"/>
    <w:rsid w:val="004C3451"/>
    <w:rsid w:val="004D0B2D"/>
    <w:rsid w:val="004D1D7A"/>
    <w:rsid w:val="004D4C8A"/>
    <w:rsid w:val="004E42A0"/>
    <w:rsid w:val="004F4B60"/>
    <w:rsid w:val="005034A6"/>
    <w:rsid w:val="005168E3"/>
    <w:rsid w:val="00520A88"/>
    <w:rsid w:val="005268E6"/>
    <w:rsid w:val="00533EEE"/>
    <w:rsid w:val="00536E3E"/>
    <w:rsid w:val="005468A3"/>
    <w:rsid w:val="005519F6"/>
    <w:rsid w:val="005554D9"/>
    <w:rsid w:val="005566F0"/>
    <w:rsid w:val="00564604"/>
    <w:rsid w:val="00565DC9"/>
    <w:rsid w:val="00570045"/>
    <w:rsid w:val="00570FB2"/>
    <w:rsid w:val="005717EC"/>
    <w:rsid w:val="00574E45"/>
    <w:rsid w:val="0059146C"/>
    <w:rsid w:val="005A0E4C"/>
    <w:rsid w:val="005A160D"/>
    <w:rsid w:val="005B4A52"/>
    <w:rsid w:val="005C06BD"/>
    <w:rsid w:val="005E0D82"/>
    <w:rsid w:val="005E540D"/>
    <w:rsid w:val="00601DC4"/>
    <w:rsid w:val="00606312"/>
    <w:rsid w:val="00614657"/>
    <w:rsid w:val="00614E94"/>
    <w:rsid w:val="0061576A"/>
    <w:rsid w:val="0062256D"/>
    <w:rsid w:val="006306D4"/>
    <w:rsid w:val="006333F3"/>
    <w:rsid w:val="00641D1F"/>
    <w:rsid w:val="00641D63"/>
    <w:rsid w:val="00643256"/>
    <w:rsid w:val="0064521E"/>
    <w:rsid w:val="0064612C"/>
    <w:rsid w:val="00671DD2"/>
    <w:rsid w:val="00686B2B"/>
    <w:rsid w:val="006924A5"/>
    <w:rsid w:val="00697F0F"/>
    <w:rsid w:val="006B259B"/>
    <w:rsid w:val="006B5694"/>
    <w:rsid w:val="006F26F7"/>
    <w:rsid w:val="006F369F"/>
    <w:rsid w:val="006F7EE9"/>
    <w:rsid w:val="00704FBC"/>
    <w:rsid w:val="0072207F"/>
    <w:rsid w:val="00725AA2"/>
    <w:rsid w:val="007339F4"/>
    <w:rsid w:val="00747300"/>
    <w:rsid w:val="0075162F"/>
    <w:rsid w:val="00754B09"/>
    <w:rsid w:val="00755F25"/>
    <w:rsid w:val="0075617B"/>
    <w:rsid w:val="007669F3"/>
    <w:rsid w:val="0078070F"/>
    <w:rsid w:val="007969A3"/>
    <w:rsid w:val="007C7C5A"/>
    <w:rsid w:val="007D1B5D"/>
    <w:rsid w:val="007D3F06"/>
    <w:rsid w:val="007E0240"/>
    <w:rsid w:val="007E49E1"/>
    <w:rsid w:val="007E60C7"/>
    <w:rsid w:val="007E7AB9"/>
    <w:rsid w:val="007F2AC6"/>
    <w:rsid w:val="007F51A4"/>
    <w:rsid w:val="007F60E6"/>
    <w:rsid w:val="00801F20"/>
    <w:rsid w:val="00806020"/>
    <w:rsid w:val="008101F1"/>
    <w:rsid w:val="0082639C"/>
    <w:rsid w:val="00833AA5"/>
    <w:rsid w:val="00834A64"/>
    <w:rsid w:val="00845057"/>
    <w:rsid w:val="0085325F"/>
    <w:rsid w:val="00857376"/>
    <w:rsid w:val="008713DA"/>
    <w:rsid w:val="008775D7"/>
    <w:rsid w:val="00896C34"/>
    <w:rsid w:val="008B3C86"/>
    <w:rsid w:val="008B56A0"/>
    <w:rsid w:val="008B5959"/>
    <w:rsid w:val="008B6D33"/>
    <w:rsid w:val="008C0529"/>
    <w:rsid w:val="008C7FE3"/>
    <w:rsid w:val="008D5DB4"/>
    <w:rsid w:val="008D7493"/>
    <w:rsid w:val="008E66E8"/>
    <w:rsid w:val="008F1BC3"/>
    <w:rsid w:val="0090502A"/>
    <w:rsid w:val="00910A95"/>
    <w:rsid w:val="009322EA"/>
    <w:rsid w:val="00933406"/>
    <w:rsid w:val="00933FC9"/>
    <w:rsid w:val="009422F9"/>
    <w:rsid w:val="009477BD"/>
    <w:rsid w:val="009725F0"/>
    <w:rsid w:val="009774D0"/>
    <w:rsid w:val="0099239B"/>
    <w:rsid w:val="00995093"/>
    <w:rsid w:val="009A1E59"/>
    <w:rsid w:val="009A23FD"/>
    <w:rsid w:val="009A7F8D"/>
    <w:rsid w:val="009B6DA7"/>
    <w:rsid w:val="009B73C8"/>
    <w:rsid w:val="009C023D"/>
    <w:rsid w:val="009C0349"/>
    <w:rsid w:val="009C3DB8"/>
    <w:rsid w:val="009C5801"/>
    <w:rsid w:val="009D49A3"/>
    <w:rsid w:val="009D4FC5"/>
    <w:rsid w:val="009D51D1"/>
    <w:rsid w:val="009E1388"/>
    <w:rsid w:val="009E2780"/>
    <w:rsid w:val="009E49B1"/>
    <w:rsid w:val="009E6227"/>
    <w:rsid w:val="009F26F7"/>
    <w:rsid w:val="009F4614"/>
    <w:rsid w:val="00A12337"/>
    <w:rsid w:val="00A17BD6"/>
    <w:rsid w:val="00A22721"/>
    <w:rsid w:val="00A26675"/>
    <w:rsid w:val="00A32E6F"/>
    <w:rsid w:val="00A368DA"/>
    <w:rsid w:val="00A374FC"/>
    <w:rsid w:val="00A43672"/>
    <w:rsid w:val="00A51199"/>
    <w:rsid w:val="00A52555"/>
    <w:rsid w:val="00A55319"/>
    <w:rsid w:val="00A7413C"/>
    <w:rsid w:val="00A7702C"/>
    <w:rsid w:val="00A819BF"/>
    <w:rsid w:val="00A941DF"/>
    <w:rsid w:val="00AA5ADA"/>
    <w:rsid w:val="00AA6B85"/>
    <w:rsid w:val="00AB3431"/>
    <w:rsid w:val="00AC2A7E"/>
    <w:rsid w:val="00AE4901"/>
    <w:rsid w:val="00AE743F"/>
    <w:rsid w:val="00AF095F"/>
    <w:rsid w:val="00AF2733"/>
    <w:rsid w:val="00B06546"/>
    <w:rsid w:val="00B0735D"/>
    <w:rsid w:val="00B11E1D"/>
    <w:rsid w:val="00B36263"/>
    <w:rsid w:val="00B4166E"/>
    <w:rsid w:val="00B50741"/>
    <w:rsid w:val="00B53022"/>
    <w:rsid w:val="00B53674"/>
    <w:rsid w:val="00B700A9"/>
    <w:rsid w:val="00B950CE"/>
    <w:rsid w:val="00B96A71"/>
    <w:rsid w:val="00BA2820"/>
    <w:rsid w:val="00BB4FA1"/>
    <w:rsid w:val="00BC614A"/>
    <w:rsid w:val="00BC71F8"/>
    <w:rsid w:val="00BE322F"/>
    <w:rsid w:val="00BE4CA5"/>
    <w:rsid w:val="00BF33D4"/>
    <w:rsid w:val="00BF372B"/>
    <w:rsid w:val="00C120C4"/>
    <w:rsid w:val="00C122EF"/>
    <w:rsid w:val="00C3494A"/>
    <w:rsid w:val="00C465CA"/>
    <w:rsid w:val="00C4718E"/>
    <w:rsid w:val="00C57FB4"/>
    <w:rsid w:val="00C60075"/>
    <w:rsid w:val="00C630F2"/>
    <w:rsid w:val="00C76AE3"/>
    <w:rsid w:val="00C7763C"/>
    <w:rsid w:val="00C872F0"/>
    <w:rsid w:val="00C961C3"/>
    <w:rsid w:val="00CA1C3E"/>
    <w:rsid w:val="00CB46B7"/>
    <w:rsid w:val="00CD2D0C"/>
    <w:rsid w:val="00CE0E5D"/>
    <w:rsid w:val="00CF7A53"/>
    <w:rsid w:val="00D02021"/>
    <w:rsid w:val="00D12627"/>
    <w:rsid w:val="00D141DC"/>
    <w:rsid w:val="00D230D2"/>
    <w:rsid w:val="00D45F36"/>
    <w:rsid w:val="00D51891"/>
    <w:rsid w:val="00D52F65"/>
    <w:rsid w:val="00D64CCB"/>
    <w:rsid w:val="00D64DDA"/>
    <w:rsid w:val="00D759E4"/>
    <w:rsid w:val="00D8707B"/>
    <w:rsid w:val="00D919F8"/>
    <w:rsid w:val="00D92BDC"/>
    <w:rsid w:val="00DA2807"/>
    <w:rsid w:val="00DD1CD1"/>
    <w:rsid w:val="00DE5E09"/>
    <w:rsid w:val="00DF2ED8"/>
    <w:rsid w:val="00DF6932"/>
    <w:rsid w:val="00E05367"/>
    <w:rsid w:val="00E1784F"/>
    <w:rsid w:val="00E22A7E"/>
    <w:rsid w:val="00E40D4B"/>
    <w:rsid w:val="00E516E6"/>
    <w:rsid w:val="00E52307"/>
    <w:rsid w:val="00E55DB5"/>
    <w:rsid w:val="00E568BE"/>
    <w:rsid w:val="00E72546"/>
    <w:rsid w:val="00E73AA4"/>
    <w:rsid w:val="00E7627A"/>
    <w:rsid w:val="00E84ADF"/>
    <w:rsid w:val="00E95517"/>
    <w:rsid w:val="00ED0967"/>
    <w:rsid w:val="00EE7CA7"/>
    <w:rsid w:val="00EF0992"/>
    <w:rsid w:val="00F042EE"/>
    <w:rsid w:val="00F23EEB"/>
    <w:rsid w:val="00F248C1"/>
    <w:rsid w:val="00F24F74"/>
    <w:rsid w:val="00F30AE3"/>
    <w:rsid w:val="00F31917"/>
    <w:rsid w:val="00F325C0"/>
    <w:rsid w:val="00F54604"/>
    <w:rsid w:val="00F61701"/>
    <w:rsid w:val="00F64F1F"/>
    <w:rsid w:val="00F70114"/>
    <w:rsid w:val="00F84810"/>
    <w:rsid w:val="00F95BDB"/>
    <w:rsid w:val="00FA738C"/>
    <w:rsid w:val="00FA73B2"/>
    <w:rsid w:val="00FB38DA"/>
    <w:rsid w:val="00FC6476"/>
    <w:rsid w:val="00FC7316"/>
    <w:rsid w:val="00FD0868"/>
    <w:rsid w:val="00FD40D6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3C8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C05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5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5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5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52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052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8B5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semiHidden/>
    <w:rsid w:val="00D92B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semiHidden/>
    <w:rsid w:val="00D92B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rojstranice">
    <w:name w:val="page number"/>
    <w:basedOn w:val="Zadanifontodlomka"/>
    <w:semiHidden/>
    <w:rsid w:val="00D92BDC"/>
  </w:style>
  <w:style w:type="paragraph" w:styleId="Zaglavlje">
    <w:name w:val="header"/>
    <w:basedOn w:val="Normal"/>
    <w:link w:val="ZaglavljeChar"/>
    <w:semiHidden/>
    <w:rsid w:val="00D92B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D92B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Zadanifontodlomka"/>
    <w:link w:val="MSGENFONTSTYLENAMETEMPLATEROLENUMBERMSGENFONTSTYLENAMEBYROLETEXT20"/>
    <w:rsid w:val="007669F3"/>
    <w:rPr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rsid w:val="007669F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669F3"/>
    <w:pPr>
      <w:widowControl w:val="0"/>
      <w:shd w:val="clear" w:color="auto" w:fill="FFFFFF"/>
      <w:spacing w:after="300" w:line="293" w:lineRule="exact"/>
      <w:ind w:hanging="320"/>
      <w:jc w:val="both"/>
    </w:pPr>
  </w:style>
  <w:style w:type="character" w:customStyle="1" w:styleId="MSGENFONTSTYLENAMETEMPLATEROLENUMBERMSGENFONTSTYLENAMEBYROLETEXT5">
    <w:name w:val="MSG_EN_FONT_STYLE_NAME_TEMPLATE_ROLE_NUMBER MSG_EN_FONT_STYLE_NAME_BY_ROLE_TEXT 5_"/>
    <w:basedOn w:val="Zadanifontodlomka"/>
    <w:link w:val="MSGENFONTSTYLENAMETEMPLATEROLENUMBERMSGENFONTSTYLENAMEBYROLETEXT50"/>
    <w:uiPriority w:val="99"/>
    <w:rsid w:val="005A0E4C"/>
    <w:rPr>
      <w:b/>
      <w:bCs/>
      <w:shd w:val="clear" w:color="auto" w:fill="FFFFFF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5A0E4C"/>
    <w:pPr>
      <w:widowControl w:val="0"/>
      <w:shd w:val="clear" w:color="auto" w:fill="FFFFFF"/>
      <w:spacing w:before="560" w:after="280" w:line="274" w:lineRule="exact"/>
      <w:jc w:val="center"/>
    </w:pPr>
    <w:rPr>
      <w:b/>
      <w:bCs/>
    </w:rPr>
  </w:style>
  <w:style w:type="table" w:customStyle="1" w:styleId="Reetkatablice1">
    <w:name w:val="Rešetka tablice1"/>
    <w:basedOn w:val="Obinatablica"/>
    <w:next w:val="Reetkatablice"/>
    <w:uiPriority w:val="59"/>
    <w:rsid w:val="00947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947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59"/>
    <w:rsid w:val="00947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qFormat/>
    <w:rsid w:val="00E55DB5"/>
    <w:rPr>
      <w:b/>
      <w:bCs/>
    </w:rPr>
  </w:style>
  <w:style w:type="paragraph" w:styleId="Bezproreda">
    <w:name w:val="No Spacing"/>
    <w:uiPriority w:val="1"/>
    <w:qFormat/>
    <w:rsid w:val="00751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customStyle="1" w:styleId="ListParagraph1">
    <w:name w:val="List Paragraph1"/>
    <w:basedOn w:val="Normal"/>
    <w:rsid w:val="003540F6"/>
    <w:pPr>
      <w:suppressAutoHyphens/>
      <w:ind w:left="720"/>
    </w:pPr>
    <w:rPr>
      <w:rFonts w:ascii="Calibri" w:eastAsia="SimSun" w:hAnsi="Calibri" w:cs="font191"/>
      <w:lang w:eastAsia="ar-SA"/>
    </w:rPr>
  </w:style>
  <w:style w:type="paragraph" w:styleId="Tijeloteksta">
    <w:name w:val="Body Text"/>
    <w:basedOn w:val="Normal"/>
    <w:link w:val="TijelotekstaChar"/>
    <w:semiHidden/>
    <w:rsid w:val="00177A0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77A00"/>
    <w:rPr>
      <w:rFonts w:ascii="Times New Roman" w:eastAsia="Times New Roman" w:hAnsi="Times New Roman" w:cs="Times New Roman"/>
      <w:i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C2FC-D9C7-4A8F-AFFC-6ED36940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17</Pages>
  <Words>5712</Words>
  <Characters>32561</Characters>
  <Application>Microsoft Office Word</Application>
  <DocSecurity>0</DocSecurity>
  <Lines>271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Brazdičić</dc:creator>
  <cp:lastModifiedBy>ZOKI</cp:lastModifiedBy>
  <cp:revision>164</cp:revision>
  <cp:lastPrinted>2019-12-19T09:42:00Z</cp:lastPrinted>
  <dcterms:created xsi:type="dcterms:W3CDTF">2018-12-06T16:02:00Z</dcterms:created>
  <dcterms:modified xsi:type="dcterms:W3CDTF">2019-12-20T17:06:00Z</dcterms:modified>
</cp:coreProperties>
</file>